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pBdr>
          <w:top w:val="nil"/>
          <w:left w:val="nil"/>
          <w:bottom w:val="nil"/>
          <w:right w:val="nil"/>
        </w:pBdr>
        <w:spacing w:before="0"/>
        <w:jc w:val="left"/>
      </w:pPr>
      <w:r>
        <w:rPr>
          <w:rFonts w:ascii="Gill Sans" w:cs="Gill Sans" w:hAnsi="Gill Sans" w:eastAsia="Gill Sans"/>
          <w:sz w:val="20"/>
          <w:szCs w:val="20"/>
          <w:lang w:val="en-US"/>
        </w:rPr>
        <w:drawing>
          <wp:inline distT="0" distB="0" distL="0" distR="0">
            <wp:extent cx="6391275" cy="53373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-Banner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33736"/>
                    </a:xfrm>
                    <a:prstGeom prst="rect">
                      <a:avLst/>
                    </a:prstGeom>
                    <a:ln w="9525" cap="flat">
                      <a:solidFill>
                        <a:srgbClr val="05002A"/>
                      </a:solidFill>
                      <a:prstDash val="solid"/>
                      <a:miter lim="400000"/>
                    </a:ln>
                    <a:effectLst>
                      <a:outerShdw sx="100000" sy="100000" kx="0" ky="0" algn="b" rotWithShape="0" blurRad="38100" dist="38100" dir="270000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Name subtitle"/>
        <w:bidi w:val="0"/>
      </w:pPr>
      <w:r>
        <w:rPr>
          <w:rtl w:val="0"/>
        </w:rPr>
        <w:t xml:space="preserve">Oakland International Fellowship </w:t>
        <w:tab/>
        <w:t>Paul J. Bucknell</w:t>
      </w:r>
    </w:p>
    <w:p>
      <w:pPr>
        <w:pStyle w:val="Title"/>
      </w:pPr>
      <w:r>
        <w:rPr>
          <w:sz w:val="48"/>
          <w:szCs w:val="48"/>
          <w:rtl w:val="0"/>
          <w:lang w:val="en-US"/>
        </w:rPr>
        <w:t>Growing in Our Life Purpose</w:t>
      </w:r>
    </w:p>
    <w:p>
      <w:pPr>
        <w:pStyle w:val="Title"/>
      </w:pPr>
      <w:r>
        <w:rPr>
          <w:sz w:val="48"/>
          <w:szCs w:val="48"/>
          <w:rtl w:val="0"/>
        </w:rPr>
        <w:t>Phi</w:t>
      </w:r>
      <w:r>
        <w:rPr>
          <w:sz w:val="48"/>
          <w:szCs w:val="48"/>
          <w:rtl w:val="0"/>
          <w:lang w:val="en-US"/>
        </w:rPr>
        <w:t>lippians</w:t>
      </w:r>
      <w:r>
        <w:rPr>
          <w:sz w:val="48"/>
          <w:szCs w:val="48"/>
          <w:rtl w:val="0"/>
        </w:rPr>
        <w:t xml:space="preserve"> 3:12-14</w:t>
      </w:r>
    </w:p>
    <w:p>
      <w:pPr>
        <w:pStyle w:val="Subtitle"/>
        <w:keepNext w:val="0"/>
        <w:spacing w:before="40" w:after="80"/>
        <w:jc w:val="center"/>
      </w:pPr>
      <w:r>
        <w:rPr>
          <w:rFonts w:ascii="Gill Sans" w:hAnsi="Gill Sans"/>
          <w:color w:val="7f7f7f"/>
          <w:sz w:val="34"/>
          <w:szCs w:val="34"/>
          <w:rtl w:val="0"/>
          <w:lang w:val="fr-FR"/>
        </w:rPr>
        <w:t>Session #</w:t>
      </w:r>
      <w:r>
        <w:rPr>
          <w:rFonts w:ascii="Gill Sans" w:hAnsi="Gill Sans"/>
          <w:color w:val="7f7f7f"/>
          <w:sz w:val="34"/>
          <w:szCs w:val="34"/>
          <w:rtl w:val="0"/>
          <w:lang w:val="en-US"/>
        </w:rPr>
        <w:t>16</w:t>
      </w:r>
    </w:p>
    <w:p>
      <w:pPr>
        <w:pStyle w:val="Body"/>
        <w:spacing w:before="100" w:after="60"/>
      </w:pPr>
      <w:r>
        <w:rPr>
          <w:rtl w:val="0"/>
          <w:lang w:val="en-US"/>
        </w:rPr>
        <w:t xml:space="preserve">Life purpose is the underlying confidence and direction for which God </w:t>
      </w:r>
      <w:r>
        <w:rPr>
          <w:rtl w:val="0"/>
          <w:lang w:val="en-US"/>
        </w:rPr>
        <w:t>_____________</w:t>
      </w:r>
      <w:r>
        <w:rPr>
          <w:rtl w:val="0"/>
          <w:lang w:val="en-US"/>
        </w:rPr>
        <w:t xml:space="preserve"> made us. This understanding develops as we spiritually grow, providing clarity to the question, </w:t>
      </w:r>
      <w:r>
        <w:rPr>
          <w:rtl w:val="0"/>
        </w:rPr>
        <w:t>“</w:t>
      </w:r>
      <w:r>
        <w:rPr>
          <w:rtl w:val="0"/>
          <w:lang w:val="en-US"/>
        </w:rPr>
        <w:t>Why did God make me?</w:t>
      </w:r>
      <w:r>
        <w:rPr>
          <w:rtl w:val="0"/>
        </w:rPr>
        <w:t>”</w:t>
      </w:r>
    </w:p>
    <w:p>
      <w:pPr>
        <w:pStyle w:val="Body"/>
        <w:jc w:val="center"/>
      </w:pPr>
      <w:r>
        <w:drawing>
          <wp:inline distT="0" distB="0" distL="0" distR="0">
            <wp:extent cx="4104884" cy="116646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sign3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884" cy="1166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Heading"/>
        <w:numPr>
          <w:ilvl w:val="0"/>
          <w:numId w:val="1"/>
        </w:numPr>
        <w:spacing w:before="180"/>
        <w:rPr>
          <w:lang w:val="en-US"/>
        </w:rPr>
      </w:pPr>
      <w:r>
        <w:rPr>
          <w:rtl w:val="0"/>
          <w:lang w:val="en-US"/>
        </w:rPr>
        <w:t xml:space="preserve">Level 1 - </w:t>
      </w:r>
      <w:r>
        <w:rPr>
          <w:rtl w:val="0"/>
          <w:lang w:val="en-US"/>
        </w:rPr>
        <w:t>Treasure Belonging to God and His People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>People</w:t>
      </w:r>
      <w:r>
        <w:rPr>
          <w:rFonts w:cs="Arial Unicode MS" w:eastAsia="Arial Unicode MS"/>
          <w:rtl w:val="0"/>
          <w:lang w:val="en-US"/>
        </w:rPr>
        <w:t xml:space="preserve"> do not expect a toddler to understand his or her life purpose</w:t>
      </w:r>
      <w:r>
        <w:rPr>
          <w:rFonts w:cs="Arial Unicode MS" w:eastAsia="Arial Unicode MS"/>
          <w:rtl w:val="0"/>
          <w:lang w:val="en-US"/>
        </w:rPr>
        <w:t xml:space="preserve"> nor do they expect a</w:t>
      </w:r>
      <w:r>
        <w:rPr>
          <w:rFonts w:cs="Arial Unicode MS" w:eastAsia="Arial Unicode MS"/>
          <w:rtl w:val="0"/>
          <w:lang w:val="en-US"/>
        </w:rPr>
        <w:t xml:space="preserve"> new believer</w:t>
      </w:r>
      <w:r>
        <w:rPr>
          <w:rFonts w:cs="Arial Unicode MS" w:eastAsia="Arial Unicode MS"/>
          <w:rtl w:val="0"/>
          <w:lang w:val="en-US"/>
        </w:rPr>
        <w:t xml:space="preserve"> to understand their life purpose</w:t>
      </w:r>
      <w:r>
        <w:rPr>
          <w:rFonts w:cs="Arial Unicode MS" w:eastAsia="Arial Unicode MS"/>
          <w:rtl w:val="0"/>
        </w:rPr>
        <w:t xml:space="preserve">. </w:t>
      </w:r>
      <w:r>
        <w:rPr>
          <w:rFonts w:cs="Arial Unicode MS" w:eastAsia="Arial Unicode MS"/>
          <w:rtl w:val="0"/>
          <w:lang w:val="en-US"/>
        </w:rPr>
        <w:t>New believers do not understand their purpose for their new lives but instead are amazed by the glory of being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children</w:t>
      </w:r>
      <w:r>
        <w:rPr>
          <w:rFonts w:cs="Arial Unicode MS" w:eastAsia="Arial Unicode MS" w:hint="default"/>
          <w:rtl w:val="0"/>
          <w:lang w:val="en-US"/>
        </w:rPr>
        <w:t>–</w:t>
      </w:r>
      <w:r>
        <w:rPr>
          <w:rFonts w:cs="Arial Unicode MS" w:eastAsia="Arial Unicode MS"/>
          <w:rtl w:val="0"/>
          <w:lang w:val="en-US"/>
        </w:rPr>
        <w:t xml:space="preserve">accepted in Christ, being </w:t>
      </w:r>
      <w:r>
        <w:rPr>
          <w:rFonts w:cs="Arial Unicode MS" w:eastAsia="Arial Unicode MS"/>
          <w:rtl w:val="0"/>
          <w:lang w:val="en-US"/>
        </w:rPr>
        <w:t>wonderfully love</w:t>
      </w:r>
      <w:r>
        <w:rPr>
          <w:rFonts w:cs="Arial Unicode MS" w:eastAsia="Arial Unicode MS"/>
          <w:rtl w:val="0"/>
          <w:lang w:val="en-US"/>
        </w:rPr>
        <w:t>d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by Him.</w:t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4946650</wp:posOffset>
                </wp:positionH>
                <wp:positionV relativeFrom="line">
                  <wp:posOffset>204696</wp:posOffset>
                </wp:positionV>
                <wp:extent cx="1905000" cy="600982"/>
                <wp:effectExtent l="0" t="0" r="0" b="0"/>
                <wp:wrapThrough wrapText="bothSides" distL="152400" distR="152400">
                  <wp:wrapPolygon edited="1">
                    <wp:start x="2160" y="0"/>
                    <wp:lineTo x="19440" y="0"/>
                    <wp:lineTo x="19496" y="2"/>
                    <wp:lineTo x="19551" y="9"/>
                    <wp:lineTo x="19606" y="20"/>
                    <wp:lineTo x="19661" y="35"/>
                    <wp:lineTo x="19715" y="55"/>
                    <wp:lineTo x="19769" y="79"/>
                    <wp:lineTo x="19822" y="107"/>
                    <wp:lineTo x="19875" y="139"/>
                    <wp:lineTo x="19928" y="175"/>
                    <wp:lineTo x="19980" y="216"/>
                    <wp:lineTo x="20031" y="260"/>
                    <wp:lineTo x="20082" y="308"/>
                    <wp:lineTo x="20133" y="360"/>
                    <wp:lineTo x="20183" y="415"/>
                    <wp:lineTo x="20232" y="475"/>
                    <wp:lineTo x="20281" y="538"/>
                    <wp:lineTo x="20329" y="605"/>
                    <wp:lineTo x="20376" y="675"/>
                    <wp:lineTo x="20423" y="749"/>
                    <wp:lineTo x="20470" y="826"/>
                    <wp:lineTo x="20515" y="907"/>
                    <wp:lineTo x="20560" y="991"/>
                    <wp:lineTo x="20604" y="1079"/>
                    <wp:lineTo x="20648" y="1169"/>
                    <wp:lineTo x="20690" y="1263"/>
                    <wp:lineTo x="20732" y="1360"/>
                    <wp:lineTo x="20774" y="1460"/>
                    <wp:lineTo x="20814" y="1563"/>
                    <wp:lineTo x="20854" y="1670"/>
                    <wp:lineTo x="20892" y="1779"/>
                    <wp:lineTo x="20930" y="1891"/>
                    <wp:lineTo x="20967" y="2005"/>
                    <wp:lineTo x="21004" y="2123"/>
                    <wp:lineTo x="21039" y="2243"/>
                    <wp:lineTo x="21073" y="2366"/>
                    <wp:lineTo x="21107" y="2492"/>
                    <wp:lineTo x="21139" y="2620"/>
                    <wp:lineTo x="21171" y="2750"/>
                    <wp:lineTo x="21201" y="2883"/>
                    <wp:lineTo x="21231" y="3019"/>
                    <wp:lineTo x="21260" y="3156"/>
                    <wp:lineTo x="21287" y="3296"/>
                    <wp:lineTo x="21314" y="3439"/>
                    <wp:lineTo x="21339" y="3583"/>
                    <wp:lineTo x="21364" y="3730"/>
                    <wp:lineTo x="21387" y="3878"/>
                    <wp:lineTo x="21409" y="4029"/>
                    <wp:lineTo x="21430" y="4182"/>
                    <wp:lineTo x="21450" y="4336"/>
                    <wp:lineTo x="21469" y="4493"/>
                    <wp:lineTo x="21487" y="4651"/>
                    <wp:lineTo x="21503" y="4811"/>
                    <wp:lineTo x="21518" y="4972"/>
                    <wp:lineTo x="21532" y="5136"/>
                    <wp:lineTo x="21545" y="5301"/>
                    <wp:lineTo x="21556" y="5467"/>
                    <wp:lineTo x="21566" y="5635"/>
                    <wp:lineTo x="21575" y="5804"/>
                    <wp:lineTo x="21583" y="5975"/>
                    <wp:lineTo x="21589" y="6147"/>
                    <wp:lineTo x="21594" y="6320"/>
                    <wp:lineTo x="21597" y="6494"/>
                    <wp:lineTo x="21599" y="6670"/>
                    <wp:lineTo x="21600" y="6847"/>
                    <wp:lineTo x="21600" y="14753"/>
                    <wp:lineTo x="21599" y="14930"/>
                    <wp:lineTo x="21597" y="15106"/>
                    <wp:lineTo x="21594" y="15280"/>
                    <wp:lineTo x="21589" y="15453"/>
                    <wp:lineTo x="21583" y="15625"/>
                    <wp:lineTo x="21575" y="15796"/>
                    <wp:lineTo x="21566" y="15965"/>
                    <wp:lineTo x="21556" y="16133"/>
                    <wp:lineTo x="21545" y="16299"/>
                    <wp:lineTo x="21532" y="16464"/>
                    <wp:lineTo x="21518" y="16628"/>
                    <wp:lineTo x="21503" y="16789"/>
                    <wp:lineTo x="21487" y="16949"/>
                    <wp:lineTo x="21469" y="17107"/>
                    <wp:lineTo x="21450" y="17264"/>
                    <wp:lineTo x="21430" y="17418"/>
                    <wp:lineTo x="21409" y="17571"/>
                    <wp:lineTo x="21387" y="17722"/>
                    <wp:lineTo x="21364" y="17870"/>
                    <wp:lineTo x="21339" y="18017"/>
                    <wp:lineTo x="21314" y="18161"/>
                    <wp:lineTo x="21287" y="18304"/>
                    <wp:lineTo x="21260" y="18444"/>
                    <wp:lineTo x="21231" y="18581"/>
                    <wp:lineTo x="21201" y="18717"/>
                    <wp:lineTo x="21171" y="18850"/>
                    <wp:lineTo x="21139" y="18980"/>
                    <wp:lineTo x="21107" y="19108"/>
                    <wp:lineTo x="21073" y="19234"/>
                    <wp:lineTo x="21039" y="19357"/>
                    <wp:lineTo x="21004" y="19477"/>
                    <wp:lineTo x="20967" y="19595"/>
                    <wp:lineTo x="20930" y="19709"/>
                    <wp:lineTo x="20892" y="19821"/>
                    <wp:lineTo x="20854" y="19930"/>
                    <wp:lineTo x="20814" y="20037"/>
                    <wp:lineTo x="20774" y="20140"/>
                    <wp:lineTo x="20732" y="20240"/>
                    <wp:lineTo x="20690" y="20337"/>
                    <wp:lineTo x="20648" y="20431"/>
                    <wp:lineTo x="20604" y="20521"/>
                    <wp:lineTo x="20560" y="20609"/>
                    <wp:lineTo x="20515" y="20693"/>
                    <wp:lineTo x="20470" y="20774"/>
                    <wp:lineTo x="20423" y="20851"/>
                    <wp:lineTo x="20376" y="20925"/>
                    <wp:lineTo x="20329" y="20995"/>
                    <wp:lineTo x="20281" y="21062"/>
                    <wp:lineTo x="20232" y="21125"/>
                    <wp:lineTo x="20183" y="21185"/>
                    <wp:lineTo x="20133" y="21240"/>
                    <wp:lineTo x="20082" y="21292"/>
                    <wp:lineTo x="20031" y="21340"/>
                    <wp:lineTo x="19980" y="21384"/>
                    <wp:lineTo x="19928" y="21425"/>
                    <wp:lineTo x="19875" y="21461"/>
                    <wp:lineTo x="19822" y="21493"/>
                    <wp:lineTo x="19769" y="21521"/>
                    <wp:lineTo x="19715" y="21545"/>
                    <wp:lineTo x="19661" y="21565"/>
                    <wp:lineTo x="19606" y="21580"/>
                    <wp:lineTo x="19551" y="21591"/>
                    <wp:lineTo x="19496" y="21598"/>
                    <wp:lineTo x="19440" y="21600"/>
                    <wp:lineTo x="2160" y="21600"/>
                    <wp:lineTo x="2104" y="21598"/>
                    <wp:lineTo x="2049" y="21591"/>
                    <wp:lineTo x="1994" y="21580"/>
                    <wp:lineTo x="1939" y="21565"/>
                    <wp:lineTo x="1885" y="21545"/>
                    <wp:lineTo x="1831" y="21521"/>
                    <wp:lineTo x="1778" y="21493"/>
                    <wp:lineTo x="1725" y="21461"/>
                    <wp:lineTo x="1672" y="21425"/>
                    <wp:lineTo x="1620" y="21384"/>
                    <wp:lineTo x="1569" y="21340"/>
                    <wp:lineTo x="1518" y="21292"/>
                    <wp:lineTo x="1467" y="21240"/>
                    <wp:lineTo x="1417" y="21185"/>
                    <wp:lineTo x="1368" y="21125"/>
                    <wp:lineTo x="1319" y="21062"/>
                    <wp:lineTo x="1271" y="20995"/>
                    <wp:lineTo x="1224" y="20925"/>
                    <wp:lineTo x="1177" y="20851"/>
                    <wp:lineTo x="1130" y="20774"/>
                    <wp:lineTo x="1085" y="20693"/>
                    <wp:lineTo x="1040" y="20609"/>
                    <wp:lineTo x="996" y="20521"/>
                    <wp:lineTo x="952" y="20431"/>
                    <wp:lineTo x="910" y="20337"/>
                    <wp:lineTo x="868" y="20240"/>
                    <wp:lineTo x="826" y="20140"/>
                    <wp:lineTo x="786" y="20037"/>
                    <wp:lineTo x="746" y="19930"/>
                    <wp:lineTo x="708" y="19821"/>
                    <wp:lineTo x="670" y="19709"/>
                    <wp:lineTo x="633" y="19595"/>
                    <wp:lineTo x="596" y="19477"/>
                    <wp:lineTo x="561" y="19357"/>
                    <wp:lineTo x="527" y="19234"/>
                    <wp:lineTo x="493" y="19108"/>
                    <wp:lineTo x="461" y="18980"/>
                    <wp:lineTo x="429" y="18850"/>
                    <wp:lineTo x="399" y="18717"/>
                    <wp:lineTo x="369" y="18581"/>
                    <wp:lineTo x="340" y="18444"/>
                    <wp:lineTo x="313" y="18304"/>
                    <wp:lineTo x="286" y="18161"/>
                    <wp:lineTo x="261" y="18017"/>
                    <wp:lineTo x="236" y="17870"/>
                    <wp:lineTo x="213" y="17722"/>
                    <wp:lineTo x="191" y="17571"/>
                    <wp:lineTo x="170" y="17418"/>
                    <wp:lineTo x="150" y="17264"/>
                    <wp:lineTo x="131" y="17107"/>
                    <wp:lineTo x="113" y="16949"/>
                    <wp:lineTo x="97" y="16789"/>
                    <wp:lineTo x="82" y="16628"/>
                    <wp:lineTo x="68" y="16464"/>
                    <wp:lineTo x="55" y="16299"/>
                    <wp:lineTo x="44" y="16133"/>
                    <wp:lineTo x="34" y="15965"/>
                    <wp:lineTo x="25" y="15796"/>
                    <wp:lineTo x="17" y="15625"/>
                    <wp:lineTo x="11" y="15453"/>
                    <wp:lineTo x="6" y="15280"/>
                    <wp:lineTo x="3" y="15106"/>
                    <wp:lineTo x="1" y="14930"/>
                    <wp:lineTo x="0" y="14753"/>
                    <wp:lineTo x="0" y="6847"/>
                    <wp:lineTo x="1" y="6670"/>
                    <wp:lineTo x="3" y="6494"/>
                    <wp:lineTo x="6" y="6320"/>
                    <wp:lineTo x="11" y="6147"/>
                    <wp:lineTo x="17" y="5975"/>
                    <wp:lineTo x="25" y="5804"/>
                    <wp:lineTo x="34" y="5635"/>
                    <wp:lineTo x="44" y="5467"/>
                    <wp:lineTo x="55" y="5301"/>
                    <wp:lineTo x="68" y="5136"/>
                    <wp:lineTo x="82" y="4972"/>
                    <wp:lineTo x="97" y="4811"/>
                    <wp:lineTo x="113" y="4651"/>
                    <wp:lineTo x="131" y="4493"/>
                    <wp:lineTo x="150" y="4336"/>
                    <wp:lineTo x="170" y="4182"/>
                    <wp:lineTo x="191" y="4029"/>
                    <wp:lineTo x="213" y="3878"/>
                    <wp:lineTo x="236" y="3730"/>
                    <wp:lineTo x="261" y="3583"/>
                    <wp:lineTo x="286" y="3439"/>
                    <wp:lineTo x="313" y="3296"/>
                    <wp:lineTo x="340" y="3156"/>
                    <wp:lineTo x="369" y="3019"/>
                    <wp:lineTo x="399" y="2883"/>
                    <wp:lineTo x="429" y="2750"/>
                    <wp:lineTo x="461" y="2620"/>
                    <wp:lineTo x="493" y="2492"/>
                    <wp:lineTo x="527" y="2366"/>
                    <wp:lineTo x="561" y="2243"/>
                    <wp:lineTo x="596" y="2123"/>
                    <wp:lineTo x="633" y="2005"/>
                    <wp:lineTo x="670" y="1891"/>
                    <wp:lineTo x="708" y="1779"/>
                    <wp:lineTo x="746" y="1670"/>
                    <wp:lineTo x="786" y="1563"/>
                    <wp:lineTo x="826" y="1460"/>
                    <wp:lineTo x="868" y="1360"/>
                    <wp:lineTo x="910" y="1263"/>
                    <wp:lineTo x="952" y="1169"/>
                    <wp:lineTo x="996" y="1079"/>
                    <wp:lineTo x="1040" y="991"/>
                    <wp:lineTo x="1085" y="907"/>
                    <wp:lineTo x="1130" y="826"/>
                    <wp:lineTo x="1177" y="749"/>
                    <wp:lineTo x="1224" y="675"/>
                    <wp:lineTo x="1271" y="605"/>
                    <wp:lineTo x="1319" y="538"/>
                    <wp:lineTo x="1368" y="475"/>
                    <wp:lineTo x="1417" y="415"/>
                    <wp:lineTo x="1467" y="360"/>
                    <wp:lineTo x="1518" y="308"/>
                    <wp:lineTo x="1569" y="260"/>
                    <wp:lineTo x="1620" y="216"/>
                    <wp:lineTo x="1672" y="175"/>
                    <wp:lineTo x="1725" y="139"/>
                    <wp:lineTo x="1778" y="107"/>
                    <wp:lineTo x="1831" y="79"/>
                    <wp:lineTo x="1885" y="55"/>
                    <wp:lineTo x="1939" y="35"/>
                    <wp:lineTo x="1994" y="20"/>
                    <wp:lineTo x="2049" y="9"/>
                    <wp:lineTo x="2104" y="2"/>
                    <wp:lineTo x="216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00982"/>
                        </a:xfrm>
                        <a:prstGeom prst="roundRect">
                          <a:avLst>
                            <a:gd name="adj" fmla="val 31698"/>
                          </a:avLst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190500" dist="8455" dir="54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Body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</w:pBdr>
                              <w:bidi w:val="0"/>
                              <w:spacing w:before="120" w:line="16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rFonts w:ascii="Garamond Premier Pro" w:hAnsi="Garamond Premier Pro"/>
                                <w:b w:val="1"/>
                                <w:bCs w:val="1"/>
                                <w:sz w:val="48"/>
                                <w:szCs w:val="48"/>
                                <w:rtl w:val="0"/>
                                <w:lang w:val="en-US"/>
                              </w:rPr>
                              <w:t>Life Purpose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style="visibility:visible;position:absolute;margin-left:0.0pt;margin-top:0.0pt;width:150.0pt;height:47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adj="6847">
                <v:fill r:id="rId6" o:title="simple_nois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1" offset="0.0pt,0.7pt"/>
                <v:textbox>
                  <w:txbxContent>
                    <w:p>
                      <w:pPr>
                        <w:pStyle w:val="Body"/>
                        <w:pBdr>
                          <w:top w:val="nil"/>
                          <w:left w:val="nil"/>
                          <w:bottom w:val="nil"/>
                          <w:right w:val="nil"/>
                        </w:pBdr>
                        <w:bidi w:val="0"/>
                        <w:spacing w:before="120" w:line="16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rFonts w:ascii="Garamond Premier Pro" w:hAnsi="Garamond Premier Pro"/>
                          <w:b w:val="1"/>
                          <w:bCs w:val="1"/>
                          <w:sz w:val="48"/>
                          <w:szCs w:val="48"/>
                          <w:rtl w:val="0"/>
                          <w:lang w:val="en-US"/>
                        </w:rPr>
                        <w:t>Life Purpose</w:t>
                      </w:r>
                    </w:p>
                  </w:txbxContent>
                </v:textbox>
                <w10:wrap type="through" side="bothSides" anchorx="margin"/>
              </v:roundrect>
            </w:pict>
          </mc:Fallback>
        </mc:AlternateContent>
      </w:r>
    </w:p>
    <w:p>
      <w:pPr>
        <w:pStyle w:val="Body"/>
        <w:ind w:left="393"/>
      </w:pPr>
      <w:r>
        <w:rPr>
          <w:rFonts w:cs="Arial Unicode MS" w:eastAsia="Arial Unicode MS" w:hint="default"/>
          <w:rtl w:val="0"/>
          <w:lang w:val="en-US"/>
        </w:rPr>
        <w:t>“</w:t>
      </w:r>
      <w:r>
        <w:rPr>
          <w:rFonts w:cs="Arial Unicode MS" w:eastAsia="Arial Unicode MS"/>
          <w:rtl w:val="0"/>
          <w:lang w:val="en-US"/>
        </w:rPr>
        <w:t>But as many as received Him, to them He gave the right to become children of God, even to those who believe in His name</w:t>
      </w:r>
      <w:r>
        <w:rPr>
          <w:rFonts w:cs="Arial Unicode MS" w:eastAsia="Arial Unicode MS" w:hint="default"/>
          <w:rtl w:val="0"/>
          <w:lang w:val="en-US"/>
        </w:rPr>
        <w:t xml:space="preserve">” </w:t>
      </w:r>
      <w:r>
        <w:rPr>
          <w:rFonts w:cs="Arial Unicode MS" w:eastAsia="Arial Unicode MS"/>
          <w:rtl w:val="0"/>
          <w:lang w:val="en-US"/>
        </w:rPr>
        <w:t>(John 1:12).</w:t>
      </w:r>
    </w:p>
    <w:p>
      <w:pPr>
        <w:pStyle w:val="Body"/>
        <w:ind w:left="393"/>
      </w:pP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  <w:lang w:val="en-US"/>
        </w:rPr>
        <w:t>See how great a love the Father has bestowed upon us, that we should be called children of God; and such we are. For this reason the world does not know us, because it did not know Him</w:t>
      </w:r>
      <w:r>
        <w:rPr>
          <w:rFonts w:cs="Arial Unicode MS" w:eastAsia="Arial Unicode MS" w:hint="default"/>
          <w:rtl w:val="0"/>
          <w:lang w:val="en-US"/>
        </w:rPr>
        <w:t xml:space="preserve">” </w:t>
      </w:r>
      <w:r>
        <w:rPr>
          <w:rFonts w:cs="Arial Unicode MS" w:eastAsia="Arial Unicode MS"/>
          <w:rtl w:val="0"/>
          <w:lang w:val="en-US"/>
        </w:rPr>
        <w:t>(1 John 3:1).</w:t>
      </w:r>
    </w:p>
    <w:p>
      <w:pPr>
        <w:pStyle w:val="Heading 2"/>
        <w:bidi w:val="0"/>
      </w:pPr>
      <w:r>
        <w:rPr>
          <w:rtl w:val="0"/>
        </w:rPr>
        <w:t>New Believer</w:t>
      </w:r>
      <w:r>
        <w:rPr>
          <w:rtl w:val="0"/>
        </w:rPr>
        <w:t>’</w:t>
      </w:r>
      <w:r>
        <w:rPr>
          <w:rtl w:val="0"/>
        </w:rPr>
        <w:t>s Growing Purpose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Excitement</w:t>
      </w:r>
      <w:r>
        <w:rPr>
          <w:rFonts w:cs="Arial Unicode MS" w:eastAsia="Arial Unicode MS"/>
          <w:rtl w:val="0"/>
          <w:lang w:val="en-US"/>
        </w:rPr>
        <w:t xml:space="preserve"> about belonging to God when becoming a Christian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L</w:t>
      </w:r>
      <w:r>
        <w:rPr>
          <w:rFonts w:cs="Arial Unicode MS" w:eastAsia="Arial Unicode MS"/>
          <w:rtl w:val="0"/>
          <w:lang w:val="en-US"/>
        </w:rPr>
        <w:t>ove being with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>s people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Disdain for one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>s old ways and instead desire to please the Lord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A few are given a call to missionary or pastoral service</w:t>
      </w:r>
    </w:p>
    <w:p>
      <w:pPr>
        <w:pStyle w:val="Heading 2"/>
        <w:bidi w:val="0"/>
      </w:pPr>
      <w:r>
        <w:rPr>
          <w:rtl w:val="0"/>
        </w:rPr>
        <w:t>New Believer</w:t>
      </w:r>
      <w:r>
        <w:rPr>
          <w:rtl w:val="0"/>
        </w:rPr>
        <w:t>’</w:t>
      </w:r>
      <w:r>
        <w:rPr>
          <w:rtl w:val="0"/>
        </w:rPr>
        <w:t>s Hindrances</w:t>
      </w:r>
    </w:p>
    <w:p>
      <w:pPr>
        <w:pStyle w:val="Body"/>
        <w:numPr>
          <w:ilvl w:val="0"/>
          <w:numId w:val="3"/>
        </w:numPr>
      </w:pPr>
      <w:r>
        <w:rPr>
          <w:rFonts w:cs="Arial Unicode MS" w:eastAsia="Arial Unicode MS"/>
          <w:rtl w:val="0"/>
          <w:lang w:val="en-US"/>
        </w:rPr>
        <w:t>Don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 xml:space="preserve">t </w:t>
      </w:r>
      <w:r>
        <w:rPr>
          <w:rFonts w:cs="Arial Unicode MS" w:eastAsia="Arial Unicode MS"/>
          <w:rtl w:val="0"/>
          <w:lang w:val="en-US"/>
        </w:rPr>
        <w:t xml:space="preserve">regularly </w:t>
      </w:r>
      <w:r>
        <w:rPr>
          <w:rFonts w:cs="Arial Unicode MS" w:eastAsia="Arial Unicode MS"/>
          <w:rtl w:val="0"/>
          <w:lang w:val="en-US"/>
        </w:rPr>
        <w:t>go to a church (and learn of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love)</w:t>
      </w:r>
    </w:p>
    <w:p>
      <w:pPr>
        <w:pStyle w:val="Body"/>
        <w:numPr>
          <w:ilvl w:val="0"/>
          <w:numId w:val="3"/>
        </w:numPr>
      </w:pPr>
      <w:r>
        <w:rPr>
          <w:rFonts w:cs="Arial Unicode MS" w:eastAsia="Arial Unicode MS"/>
          <w:rtl w:val="0"/>
          <w:lang w:val="en-US"/>
        </w:rPr>
        <w:t>Don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t know the Father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ability to care for them in their life walk</w:t>
      </w:r>
    </w:p>
    <w:p>
      <w:pPr>
        <w:pStyle w:val="Body"/>
        <w:numPr>
          <w:ilvl w:val="0"/>
          <w:numId w:val="3"/>
        </w:numPr>
      </w:pPr>
      <w:r>
        <w:rPr>
          <w:rFonts w:cs="Arial Unicode MS" w:eastAsia="Arial Unicode MS"/>
          <w:rtl w:val="0"/>
          <w:lang w:val="en-US"/>
        </w:rPr>
        <w:t>Get too busy to fit into a small group with other believers</w:t>
      </w:r>
    </w:p>
    <w:p>
      <w:pPr>
        <w:pStyle w:val="Body"/>
        <w:numPr>
          <w:ilvl w:val="0"/>
          <w:numId w:val="3"/>
        </w:numPr>
      </w:pPr>
      <w:r>
        <w:rPr>
          <w:rFonts w:cs="Arial Unicode MS" w:eastAsia="Arial Unicode MS"/>
          <w:rtl w:val="0"/>
          <w:lang w:val="en-US"/>
        </w:rPr>
        <w:t>Feel so guilty that they avoid God and the church</w:t>
      </w:r>
    </w:p>
    <w:p>
      <w:pPr>
        <w:pStyle w:val="Body"/>
      </w:pPr>
    </w:p>
    <w:p>
      <w:pPr>
        <w:pStyle w:val="Body"/>
      </w:pPr>
      <w:r>
        <w:rPr>
          <w:b w:val="1"/>
          <w:bCs w:val="1"/>
          <w:rtl w:val="0"/>
          <w:lang w:val="en-US"/>
        </w:rPr>
        <w:t>Focus on ____</w:t>
      </w:r>
      <w:r>
        <w:rPr>
          <w:b w:val="1"/>
          <w:bCs w:val="1"/>
          <w:rtl w:val="0"/>
          <w:lang w:val="en-US"/>
        </w:rPr>
        <w:t>______</w:t>
      </w:r>
      <w:r>
        <w:rPr>
          <w:b w:val="1"/>
          <w:bCs w:val="1"/>
          <w:rtl w:val="0"/>
          <w:lang w:val="en-US"/>
        </w:rPr>
        <w:t>_____</w:t>
      </w:r>
      <w:r>
        <w:rPr>
          <w:b w:val="1"/>
          <w:bCs w:val="1"/>
          <w:rtl w:val="0"/>
          <w:lang w:val="en-US"/>
        </w:rPr>
        <w:t xml:space="preserve"> </w:t>
      </w:r>
      <w:r>
        <w:rPr>
          <w:b w:val="1"/>
          <w:bCs w:val="1"/>
          <w:rtl w:val="0"/>
          <w:lang w:val="en-US"/>
        </w:rPr>
        <w:t xml:space="preserve">rather than the _______________ _______________ </w:t>
      </w:r>
    </w:p>
    <w:p>
      <w:pPr>
        <w:pStyle w:val="Body"/>
        <w:spacing w:after="220"/>
      </w:pPr>
      <w:r>
        <w:rPr>
          <w:rtl w:val="0"/>
          <w:lang w:val="en-US"/>
        </w:rPr>
        <w:t xml:space="preserve">God is quite content for the new believer to be focused on growing a lot in their spiritual lives, absorbing the love of God, and establishing their security in the love of God. 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>_______________</w:t>
      </w:r>
      <w:r>
        <w:rPr>
          <w:rFonts w:cs="Arial Unicode MS" w:eastAsia="Arial Unicode MS"/>
          <w:rtl w:val="0"/>
          <w:lang w:val="en-US"/>
        </w:rPr>
        <w:t xml:space="preserve"> precedes </w:t>
      </w:r>
      <w:r>
        <w:rPr>
          <w:rFonts w:cs="Arial Unicode MS" w:eastAsia="Arial Unicode MS"/>
          <w:rtl w:val="0"/>
          <w:lang w:val="en-US"/>
        </w:rPr>
        <w:t>_______________</w:t>
      </w:r>
      <w:r>
        <w:rPr>
          <w:rFonts w:cs="Arial Unicode MS" w:eastAsia="Arial Unicode MS"/>
          <w:rtl w:val="0"/>
          <w:lang w:val="en-US"/>
        </w:rPr>
        <w:t>; life and energy come before purpose.</w:t>
      </w:r>
    </w:p>
    <w:p>
      <w:pPr>
        <w:pStyle w:val="Heading"/>
        <w:numPr>
          <w:ilvl w:val="0"/>
          <w:numId w:val="1"/>
        </w:numPr>
        <w:bidi w:val="0"/>
      </w:pPr>
      <w:r>
        <w:rPr>
          <w:rtl w:val="0"/>
        </w:rPr>
        <w:t xml:space="preserve">Level 2 - </w:t>
      </w:r>
      <w:r>
        <w:rPr>
          <w:rtl w:val="0"/>
        </w:rPr>
        <w:t>Worship God and Serve Others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 xml:space="preserve">Young believers are learning how to overcome temptation and respond in </w:t>
      </w:r>
      <w:r>
        <w:rPr>
          <w:rFonts w:cs="Arial Unicode MS" w:eastAsia="Arial Unicode MS"/>
          <w:rtl w:val="0"/>
          <w:lang w:val="en-US"/>
        </w:rPr>
        <w:t>_____________</w:t>
      </w:r>
      <w:r>
        <w:rPr>
          <w:rFonts w:cs="Arial Unicode MS" w:eastAsia="Arial Unicode MS"/>
          <w:rtl w:val="0"/>
          <w:lang w:val="en-US"/>
        </w:rPr>
        <w:t xml:space="preserve"> to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>s general commands and calling. Jesus the head works in His members to carry out His will.</w:t>
      </w:r>
    </w:p>
    <w:p>
      <w:pPr>
        <w:pStyle w:val="Body Quote"/>
      </w:pPr>
      <w:r>
        <w:rPr>
          <w:rtl w:val="0"/>
        </w:rPr>
        <w:t>“</w:t>
      </w:r>
      <w:r>
        <w:rPr>
          <w:rtl w:val="0"/>
        </w:rPr>
        <w:t>By this we know that we love the children of God, when we love God and observe His commandments.</w:t>
      </w:r>
      <w:r>
        <w:rPr>
          <w:rtl w:val="0"/>
        </w:rPr>
        <w:t xml:space="preserve">  </w:t>
      </w:r>
      <w:r>
        <w:rPr>
          <w:rtl w:val="0"/>
        </w:rPr>
        <w:t>For this is the love of God, that we keep His commandments; and His commandments are not burdensome</w:t>
      </w:r>
      <w:r>
        <w:rPr>
          <w:rtl w:val="0"/>
        </w:rPr>
        <w:t xml:space="preserve">” </w:t>
      </w:r>
      <w:r>
        <w:rPr>
          <w:rtl w:val="0"/>
        </w:rPr>
        <w:t>(1 John 5:2-3).</w:t>
      </w:r>
    </w:p>
    <w:p>
      <w:pPr>
        <w:pStyle w:val="Body Quote"/>
      </w:pPr>
      <w:r>
        <w:rPr>
          <w:rtl w:val="0"/>
        </w:rPr>
        <w:t>“…</w:t>
      </w:r>
      <w:r>
        <w:rPr>
          <w:rtl w:val="0"/>
        </w:rPr>
        <w:t>God has placed the members, each one of them, in the body, just as He desire</w:t>
      </w:r>
      <w:r>
        <w:rPr>
          <w:rtl w:val="0"/>
        </w:rPr>
        <w:t>d</w:t>
      </w:r>
      <w:r>
        <w:rPr>
          <w:rtl w:val="0"/>
        </w:rPr>
        <w:t xml:space="preserve">” </w:t>
      </w:r>
      <w:r>
        <w:rPr>
          <w:rtl w:val="0"/>
        </w:rPr>
        <w:t>(1 Cor 12:18).</w:t>
      </w:r>
    </w:p>
    <w:p>
      <w:pPr>
        <w:pStyle w:val="Heading 2"/>
        <w:bidi w:val="0"/>
      </w:pPr>
      <w:r>
        <w:rPr>
          <w:rtl w:val="0"/>
        </w:rPr>
        <w:t>Young Believer</w:t>
      </w:r>
      <w:r>
        <w:rPr>
          <w:rtl w:val="0"/>
        </w:rPr>
        <w:t>’</w:t>
      </w:r>
      <w:r>
        <w:rPr>
          <w:rtl w:val="0"/>
        </w:rPr>
        <w:t>s Growing Purpose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b w:val="1"/>
          <w:bCs w:val="1"/>
          <w:rtl w:val="0"/>
          <w:lang w:val="en-US"/>
        </w:rPr>
        <w:t>Relationships</w:t>
      </w:r>
      <w:r>
        <w:rPr>
          <w:rFonts w:cs="Arial Unicode MS" w:eastAsia="Arial Unicode MS"/>
          <w:rtl w:val="0"/>
          <w:lang w:val="en-US"/>
        </w:rPr>
        <w:t>: How do I love those that I don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t get along with?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b w:val="1"/>
          <w:bCs w:val="1"/>
          <w:rtl w:val="0"/>
          <w:lang w:val="en-US"/>
        </w:rPr>
        <w:t>Worship</w:t>
      </w:r>
      <w:r>
        <w:rPr>
          <w:rFonts w:cs="Arial Unicode MS" w:eastAsia="Arial Unicode MS"/>
          <w:rtl w:val="0"/>
          <w:lang w:val="en-US"/>
        </w:rPr>
        <w:t>: Exalting</w:t>
      </w:r>
      <w:r>
        <w:rPr>
          <w:rFonts w:cs="Arial Unicode MS" w:eastAsia="Arial Unicode MS"/>
          <w:rtl w:val="0"/>
          <w:lang w:val="en-US"/>
        </w:rPr>
        <w:t xml:space="preserve"> the Lord with His people is one of my greatest delights.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b w:val="1"/>
          <w:bCs w:val="1"/>
          <w:rtl w:val="0"/>
          <w:lang w:val="en-US"/>
        </w:rPr>
        <w:t>Service</w:t>
      </w:r>
      <w:r>
        <w:rPr>
          <w:rFonts w:cs="Arial Unicode MS" w:eastAsia="Arial Unicode MS"/>
          <w:rtl w:val="0"/>
          <w:lang w:val="en-US"/>
        </w:rPr>
        <w:t xml:space="preserve">: </w:t>
      </w:r>
      <w:r>
        <w:rPr>
          <w:rFonts w:cs="Arial Unicode MS" w:eastAsia="Arial Unicode MS"/>
          <w:rtl w:val="0"/>
          <w:lang w:val="en-US"/>
        </w:rPr>
        <w:t>I am learning how all work is holy to God, even tasks that others shun to do.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b w:val="1"/>
          <w:bCs w:val="1"/>
          <w:rtl w:val="0"/>
          <w:lang w:val="en-US"/>
        </w:rPr>
        <w:t>Uniqueness</w:t>
      </w:r>
      <w:r>
        <w:rPr>
          <w:rFonts w:cs="Arial Unicode MS" w:eastAsia="Arial Unicode MS"/>
          <w:rtl w:val="0"/>
          <w:lang w:val="en-US"/>
        </w:rPr>
        <w:t xml:space="preserve">: </w:t>
      </w:r>
      <w:r>
        <w:rPr>
          <w:rFonts w:cs="Arial Unicode MS" w:eastAsia="Arial Unicode MS"/>
          <w:rtl w:val="0"/>
          <w:lang w:val="en-US"/>
        </w:rPr>
        <w:t xml:space="preserve">I am </w:t>
      </w:r>
      <w:r>
        <w:rPr>
          <w:rFonts w:cs="Arial Unicode MS" w:eastAsia="Arial Unicode MS"/>
          <w:rtl w:val="0"/>
          <w:lang w:val="en-US"/>
        </w:rPr>
        <w:t>learning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about</w:t>
      </w:r>
      <w:r>
        <w:rPr>
          <w:rFonts w:cs="Arial Unicode MS" w:eastAsia="Arial Unicode MS"/>
          <w:rtl w:val="0"/>
          <w:lang w:val="en-US"/>
        </w:rPr>
        <w:t xml:space="preserve"> spiritual gift</w:t>
      </w:r>
      <w:r>
        <w:rPr>
          <w:rFonts w:cs="Arial Unicode MS" w:eastAsia="Arial Unicode MS"/>
          <w:rtl w:val="0"/>
          <w:lang w:val="en-US"/>
        </w:rPr>
        <w:t xml:space="preserve">(s). 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b w:val="1"/>
          <w:bCs w:val="1"/>
          <w:rtl w:val="0"/>
          <w:lang w:val="en-US"/>
        </w:rPr>
        <w:t>Prioritization</w:t>
      </w:r>
      <w:r>
        <w:rPr>
          <w:rFonts w:cs="Arial Unicode MS" w:eastAsia="Arial Unicode MS"/>
          <w:rtl w:val="0"/>
          <w:lang w:val="en-US"/>
        </w:rPr>
        <w:t xml:space="preserve">: </w:t>
      </w:r>
      <w:r>
        <w:rPr>
          <w:rFonts w:cs="Arial Unicode MS" w:eastAsia="Arial Unicode MS"/>
          <w:rtl w:val="0"/>
          <w:lang w:val="en-US"/>
        </w:rPr>
        <w:t xml:space="preserve">I deliberately shape what I do so I can better </w:t>
      </w:r>
      <w:r>
        <w:rPr>
          <w:rFonts w:cs="Arial Unicode MS" w:eastAsia="Arial Unicode MS"/>
          <w:rtl w:val="0"/>
          <w:lang w:val="en-US"/>
        </w:rPr>
        <w:t>use my life</w:t>
      </w:r>
      <w:r>
        <w:rPr>
          <w:rFonts w:cs="Arial Unicode MS" w:eastAsia="Arial Unicode MS"/>
          <w:rtl w:val="0"/>
          <w:lang w:val="en-US"/>
        </w:rPr>
        <w:t xml:space="preserve"> to help others.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>As the believer grows, he or she becomes increasingly aware of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 xml:space="preserve">s expectations for his/her life and the need to obey the Lord. Obedience is based on faith and so precedes complete understanding.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  <w:lang w:val="en-US"/>
        </w:rPr>
        <w:t>I do it because He wants me to.</w:t>
      </w:r>
      <w:r>
        <w:rPr>
          <w:rFonts w:cs="Arial Unicode MS" w:eastAsia="Arial Unicode MS" w:hint="default"/>
          <w:rtl w:val="0"/>
        </w:rPr>
        <w:t>”</w:t>
      </w:r>
    </w:p>
    <w:p>
      <w:pPr>
        <w:pStyle w:val="Heading"/>
        <w:numPr>
          <w:ilvl w:val="0"/>
          <w:numId w:val="1"/>
        </w:numPr>
        <w:bidi w:val="0"/>
      </w:pPr>
      <w:r>
        <w:rPr>
          <w:rtl w:val="0"/>
        </w:rPr>
        <w:t xml:space="preserve">Level 3 - </w:t>
      </w:r>
      <w:r>
        <w:rPr>
          <w:rtl w:val="0"/>
        </w:rPr>
        <w:t>Master Resources to Accomplish God</w:t>
      </w:r>
      <w:r>
        <w:rPr>
          <w:rtl w:val="0"/>
        </w:rPr>
        <w:t>’</w:t>
      </w:r>
      <w:r>
        <w:rPr>
          <w:rtl w:val="0"/>
        </w:rPr>
        <w:t>s Design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>As believers mature, they are increasingly aware of their unique design and try to grasp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 xml:space="preserve">s rich purposes for their lives and so seek to fulfill them. </w:t>
      </w:r>
    </w:p>
    <w:p>
      <w:pPr>
        <w:pStyle w:val="Body Quote"/>
      </w:pPr>
      <w:r>
        <w:rPr>
          <w:rtl w:val="0"/>
        </w:rPr>
        <w:t>“</w:t>
      </w:r>
      <w:r>
        <w:rPr>
          <w:rtl w:val="0"/>
        </w:rPr>
        <w:t>Not that I have already obtained it, or have already become perfect, but I press on in order that I may lay hold of that for which also I was laid hold of by Christ Jesus. Brethren, I do not regard myself as having laid hold of it yet; but one thing I do: forgetting what lies behind and reaching forward to what lies ahead, I press on toward the goal for the prize of the upward call of God</w:t>
      </w:r>
      <w:r>
        <w:rPr>
          <w:rtl w:val="0"/>
        </w:rPr>
        <w:t xml:space="preserve">…” </w:t>
      </w:r>
      <w:r>
        <w:rPr>
          <w:rtl w:val="0"/>
        </w:rPr>
        <w:t>(Phil 3:12-14).</w:t>
      </w:r>
    </w:p>
    <w:p>
      <w:pPr>
        <w:pStyle w:val="Body Quote"/>
      </w:pPr>
      <w:r>
        <w:rPr>
          <w:rtl w:val="0"/>
        </w:rPr>
        <w:t>“</w:t>
      </w:r>
      <w:r>
        <w:rPr>
          <w:rtl w:val="0"/>
        </w:rPr>
        <w:t>For we are His workmanship, created in Christ Jesus for good works, which God prepared beforehand, that we should walk in them</w:t>
      </w:r>
      <w:r>
        <w:rPr>
          <w:rtl w:val="0"/>
        </w:rPr>
        <w:t xml:space="preserve">” </w:t>
      </w:r>
      <w:r>
        <w:rPr>
          <w:rtl w:val="0"/>
        </w:rPr>
        <w:t>(Eph 2:10).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4824827</wp:posOffset>
            </wp:positionH>
            <wp:positionV relativeFrom="line">
              <wp:posOffset>250540</wp:posOffset>
            </wp:positionV>
            <wp:extent cx="1935382" cy="144305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4"/>
                <wp:lineTo x="0" y="21614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jumping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82" cy="1443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2"/>
        <w:bidi w:val="0"/>
      </w:pPr>
      <w:r>
        <w:rPr>
          <w:rtl w:val="0"/>
        </w:rPr>
        <w:t>Mature Believer</w:t>
      </w:r>
      <w:r>
        <w:rPr>
          <w:rtl w:val="0"/>
        </w:rPr>
        <w:t>’</w:t>
      </w:r>
      <w:r>
        <w:rPr>
          <w:rtl w:val="0"/>
        </w:rPr>
        <w:t>s Growing Purpose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Takes a</w:t>
      </w:r>
      <w:r>
        <w:rPr>
          <w:rFonts w:cs="Arial Unicode MS" w:eastAsia="Arial Unicode MS"/>
          <w:rtl w:val="0"/>
          <w:lang w:val="en-US"/>
        </w:rPr>
        <w:t xml:space="preserve"> spiritual gift survey and </w:t>
      </w:r>
      <w:r>
        <w:rPr>
          <w:rFonts w:cs="Arial Unicode MS" w:eastAsia="Arial Unicode MS"/>
          <w:rtl w:val="0"/>
          <w:lang w:val="en-US"/>
        </w:rPr>
        <w:t>use</w:t>
      </w:r>
      <w:r>
        <w:rPr>
          <w:rFonts w:cs="Arial Unicode MS" w:eastAsia="Arial Unicode MS"/>
          <w:rtl w:val="0"/>
          <w:lang w:val="en-US"/>
        </w:rPr>
        <w:t xml:space="preserve"> my spiritual gift</w:t>
      </w:r>
      <w:r>
        <w:rPr>
          <w:rFonts w:cs="Arial Unicode MS" w:eastAsia="Arial Unicode MS"/>
          <w:rtl w:val="0"/>
          <w:lang w:val="en-US"/>
        </w:rPr>
        <w:t>(s)</w:t>
      </w:r>
      <w:r>
        <w:rPr>
          <w:rFonts w:cs="Arial Unicode MS" w:eastAsia="Arial Unicode MS"/>
          <w:rtl w:val="0"/>
        </w:rPr>
        <w:t>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 xml:space="preserve">Become quite committed to the </w:t>
      </w:r>
      <w:r>
        <w:rPr>
          <w:rFonts w:cs="Arial Unicode MS" w:eastAsia="Arial Unicode MS"/>
          <w:rtl w:val="0"/>
          <w:lang w:val="en-US"/>
        </w:rPr>
        <w:t>local church</w:t>
      </w:r>
      <w:r>
        <w:rPr>
          <w:rFonts w:cs="Arial Unicode MS" w:eastAsia="Arial Unicode MS"/>
          <w:rtl w:val="0"/>
          <w:lang w:val="en-US"/>
        </w:rPr>
        <w:t xml:space="preserve"> where I attend</w:t>
      </w:r>
      <w:r>
        <w:rPr>
          <w:rFonts w:cs="Arial Unicode MS" w:eastAsia="Arial Unicode MS"/>
          <w:rtl w:val="0"/>
        </w:rPr>
        <w:t xml:space="preserve">. 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Makes opportunities</w:t>
      </w:r>
      <w:r>
        <w:rPr>
          <w:rFonts w:cs="Arial Unicode MS" w:eastAsia="Arial Unicode MS"/>
          <w:rtl w:val="0"/>
          <w:lang w:val="en-US"/>
        </w:rPr>
        <w:t xml:space="preserve"> to build up believers in their faith.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Tells</w:t>
      </w:r>
      <w:r>
        <w:rPr>
          <w:rFonts w:cs="Arial Unicode MS" w:eastAsia="Arial Unicode MS"/>
          <w:rtl w:val="0"/>
          <w:lang w:val="en-US"/>
        </w:rPr>
        <w:t xml:space="preserve"> the Lord, </w:t>
      </w:r>
      <w:r>
        <w:rPr>
          <w:rFonts w:cs="Arial Unicode MS" w:eastAsia="Arial Unicode MS" w:hint="default"/>
          <w:rtl w:val="0"/>
        </w:rPr>
        <w:t>“</w:t>
      </w:r>
      <w:r>
        <w:rPr>
          <w:rFonts w:cs="Arial Unicode MS" w:eastAsia="Arial Unicode MS"/>
          <w:rtl w:val="0"/>
          <w:lang w:val="en-US"/>
        </w:rPr>
        <w:t xml:space="preserve">I am open to </w:t>
      </w:r>
      <w:r>
        <w:rPr>
          <w:rFonts w:cs="Arial Unicode MS" w:eastAsia="Arial Unicode MS"/>
          <w:rtl w:val="0"/>
          <w:lang w:val="en-US"/>
        </w:rPr>
        <w:t>whatever</w:t>
      </w:r>
      <w:r>
        <w:rPr>
          <w:rFonts w:cs="Arial Unicode MS" w:eastAsia="Arial Unicode MS"/>
          <w:rtl w:val="0"/>
          <w:lang w:val="en-US"/>
        </w:rPr>
        <w:t xml:space="preserve"> you want for </w:t>
      </w:r>
      <w:r>
        <w:rPr>
          <w:rFonts w:cs="Arial Unicode MS" w:eastAsia="Arial Unicode MS"/>
          <w:rtl w:val="0"/>
          <w:lang w:val="en-US"/>
        </w:rPr>
        <w:t>my life</w:t>
      </w:r>
      <w:r>
        <w:rPr>
          <w:rFonts w:cs="Arial Unicode MS" w:eastAsia="Arial Unicode MS"/>
          <w:rtl w:val="0"/>
        </w:rPr>
        <w:t>.</w:t>
      </w:r>
      <w:r>
        <w:rPr>
          <w:rFonts w:cs="Arial Unicode MS" w:eastAsia="Arial Unicode MS" w:hint="default"/>
          <w:rtl w:val="0"/>
        </w:rPr>
        <w:t>”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Spend extra time with the Lord in prayer and the Word trying to get to know Him and His will for me.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 xml:space="preserve">Though not fully knowing </w:t>
      </w:r>
      <w:r>
        <w:rPr>
          <w:rFonts w:cs="Arial Unicode MS" w:eastAsia="Arial Unicode MS"/>
          <w:rtl w:val="0"/>
        </w:rPr>
        <w:t>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future</w:t>
      </w:r>
      <w:r>
        <w:rPr>
          <w:rFonts w:cs="Arial Unicode MS" w:eastAsia="Arial Unicode MS"/>
          <w:rtl w:val="0"/>
          <w:lang w:val="en-US"/>
        </w:rPr>
        <w:t xml:space="preserve"> for </w:t>
      </w:r>
      <w:r>
        <w:rPr>
          <w:rFonts w:cs="Arial Unicode MS" w:eastAsia="Arial Unicode MS"/>
          <w:rtl w:val="0"/>
          <w:lang w:val="en-US"/>
        </w:rPr>
        <w:t>my life</w:t>
      </w:r>
      <w:r>
        <w:rPr>
          <w:rFonts w:cs="Arial Unicode MS" w:eastAsia="Arial Unicode MS"/>
          <w:rtl w:val="0"/>
        </w:rPr>
        <w:t>,</w:t>
      </w:r>
      <w:r>
        <w:rPr>
          <w:rFonts w:cs="Arial Unicode MS" w:eastAsia="Arial Unicode MS"/>
          <w:rtl w:val="0"/>
          <w:lang w:val="en-US"/>
        </w:rPr>
        <w:t xml:space="preserve"> I am confident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of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presence and guidance</w:t>
      </w:r>
      <w:r>
        <w:rPr>
          <w:rFonts w:cs="Arial Unicode MS" w:eastAsia="Arial Unicode MS"/>
          <w:rtl w:val="0"/>
        </w:rPr>
        <w:t>.</w:t>
      </w:r>
    </w:p>
    <w:p>
      <w:pPr>
        <w:pStyle w:val="Body"/>
        <w:numPr>
          <w:ilvl w:val="0"/>
          <w:numId w:val="2"/>
        </w:numPr>
      </w:pPr>
      <w:r>
        <w:rPr>
          <w:rFonts w:cs="Arial Unicode MS" w:eastAsia="Arial Unicode MS"/>
          <w:rtl w:val="0"/>
          <w:lang w:val="en-US"/>
        </w:rPr>
        <w:t>Confident that the</w:t>
      </w:r>
      <w:r>
        <w:rPr>
          <w:rFonts w:cs="Arial Unicode MS" w:eastAsia="Arial Unicode MS"/>
          <w:rtl w:val="0"/>
          <w:lang w:val="en-US"/>
        </w:rPr>
        <w:t xml:space="preserve"> Lord will provide all that</w:t>
      </w:r>
      <w:r>
        <w:rPr>
          <w:rFonts w:cs="Arial Unicode MS" w:eastAsia="Arial Unicode MS"/>
          <w:rtl w:val="0"/>
          <w:lang w:val="en-US"/>
        </w:rPr>
        <w:t xml:space="preserve"> I</w:t>
      </w:r>
      <w:r>
        <w:rPr>
          <w:rFonts w:cs="Arial Unicode MS" w:eastAsia="Arial Unicode MS"/>
          <w:rtl w:val="0"/>
          <w:lang w:val="en-US"/>
        </w:rPr>
        <w:t xml:space="preserve"> need to effectively serve Him.</w:t>
      </w:r>
    </w:p>
    <w:p>
      <w:pPr>
        <w:pStyle w:val="Body"/>
      </w:pPr>
      <w:r>
        <w:rPr>
          <w:rFonts w:cs="Arial Unicode MS" w:eastAsia="Arial Unicode MS"/>
          <w:rtl w:val="0"/>
          <w:lang w:val="en-US"/>
        </w:rPr>
        <w:t xml:space="preserve">The key is not </w:t>
      </w:r>
      <w:r>
        <w:rPr>
          <w:rFonts w:cs="Arial Unicode MS" w:eastAsia="Arial Unicode MS"/>
          <w:rtl w:val="0"/>
          <w:lang w:val="en-US"/>
        </w:rPr>
        <w:t>in</w:t>
      </w:r>
      <w:r>
        <w:rPr>
          <w:rFonts w:cs="Arial Unicode MS" w:eastAsia="Arial Unicode MS"/>
          <w:rtl w:val="0"/>
          <w:lang w:val="en-US"/>
        </w:rPr>
        <w:t xml:space="preserve"> ourselves but </w:t>
      </w:r>
      <w:r>
        <w:rPr>
          <w:rFonts w:cs="Arial Unicode MS" w:eastAsia="Arial Unicode MS"/>
          <w:rtl w:val="0"/>
          <w:lang w:val="en-US"/>
        </w:rPr>
        <w:t>completing</w:t>
      </w:r>
      <w:r>
        <w:rPr>
          <w:rFonts w:cs="Arial Unicode MS" w:eastAsia="Arial Unicode MS"/>
          <w:rtl w:val="0"/>
        </w:rPr>
        <w:t xml:space="preserve">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 xml:space="preserve">s specially designed </w:t>
      </w:r>
      <w:r>
        <w:rPr>
          <w:rFonts w:cs="Arial Unicode MS" w:eastAsia="Arial Unicode MS" w:hint="default"/>
          <w:rtl w:val="0"/>
          <w:lang w:val="en-US"/>
        </w:rPr>
        <w:t>“</w:t>
      </w:r>
      <w:r>
        <w:rPr>
          <w:rFonts w:cs="Arial Unicode MS" w:eastAsia="Arial Unicode MS"/>
          <w:rtl w:val="0"/>
          <w:lang w:val="en-US"/>
        </w:rPr>
        <w:t>________ ________</w:t>
      </w:r>
      <w:r>
        <w:rPr>
          <w:rFonts w:cs="Arial Unicode MS" w:eastAsia="Arial Unicode MS" w:hint="default"/>
          <w:rtl w:val="0"/>
          <w:lang w:val="en-US"/>
        </w:rPr>
        <w:t>”</w:t>
      </w:r>
      <w:r>
        <w:rPr>
          <w:rFonts w:cs="Arial Unicode MS" w:eastAsia="Arial Unicode MS"/>
          <w:rtl w:val="0"/>
        </w:rPr>
        <w:t xml:space="preserve"> </w:t>
      </w:r>
      <w:r>
        <w:rPr>
          <w:rFonts w:cs="Arial Unicode MS" w:eastAsia="Arial Unicode MS"/>
          <w:rtl w:val="0"/>
          <w:lang w:val="en-US"/>
        </w:rPr>
        <w:t>through</w:t>
      </w:r>
      <w:r>
        <w:rPr>
          <w:rFonts w:cs="Arial Unicode MS" w:eastAsia="Arial Unicode MS"/>
          <w:rtl w:val="0"/>
          <w:lang w:val="en-US"/>
        </w:rPr>
        <w:t xml:space="preserve"> our lives.</w:t>
      </w:r>
    </w:p>
    <w:p>
      <w:pPr>
        <w:pStyle w:val="Body"/>
        <w:spacing w:before="0" w:after="0"/>
      </w:pPr>
      <w:r>
        <w:rPr>
          <w:b w:val="1"/>
          <w:bCs w:val="1"/>
          <w:sz w:val="24"/>
          <w:szCs w:val="24"/>
          <w:rtl w:val="0"/>
          <w:lang w:val="en-US"/>
        </w:rPr>
        <w:t xml:space="preserve">Summary: </w:t>
      </w:r>
      <w:r>
        <w:rPr>
          <w:rtl w:val="0"/>
          <w:lang w:val="en-US"/>
        </w:rPr>
        <w:t>The inpouring of God</w:t>
      </w:r>
      <w:r>
        <w:rPr>
          <w:rtl w:val="0"/>
        </w:rPr>
        <w:t>’</w:t>
      </w:r>
      <w:r>
        <w:rPr>
          <w:rtl w:val="0"/>
          <w:lang w:val="en-US"/>
        </w:rPr>
        <w:t>s love never stops, eliciting trust in God</w:t>
      </w:r>
      <w:r>
        <w:rPr>
          <w:rtl w:val="0"/>
        </w:rPr>
        <w:t>’</w:t>
      </w:r>
      <w:r>
        <w:rPr>
          <w:rtl w:val="0"/>
          <w:lang w:val="en-US"/>
        </w:rPr>
        <w:t>s will for our lives and creating excitement and drive to fulfill God</w:t>
      </w:r>
      <w:r>
        <w:rPr>
          <w:rtl w:val="0"/>
        </w:rPr>
        <w:t>’</w:t>
      </w:r>
      <w:r>
        <w:rPr>
          <w:rtl w:val="0"/>
          <w:lang w:val="en-US"/>
        </w:rPr>
        <w:t xml:space="preserve">s purposes. </w:t>
      </w:r>
    </w:p>
    <w:p>
      <w:pPr>
        <w:pStyle w:val="Heading 2"/>
      </w:pPr>
      <w:r>
        <w:rPr>
          <w:sz w:val="24"/>
          <w:szCs w:val="24"/>
          <w:rtl w:val="0"/>
          <w:lang w:val="en-US"/>
        </w:rPr>
        <w:t>Questions</w:t>
      </w:r>
    </w:p>
    <w:p>
      <w:pPr>
        <w:pStyle w:val="Body"/>
        <w:numPr>
          <w:ilvl w:val="0"/>
          <w:numId w:val="5"/>
        </w:numPr>
      </w:pPr>
      <w:r>
        <w:rPr>
          <w:rFonts w:cs="Arial Unicode MS" w:eastAsia="Arial Unicode MS"/>
          <w:rtl w:val="0"/>
          <w:lang w:val="en-US"/>
        </w:rPr>
        <w:t xml:space="preserve">What </w:t>
      </w:r>
      <w:r>
        <w:rPr>
          <w:rFonts w:cs="Arial Unicode MS" w:eastAsia="Arial Unicode MS"/>
          <w:rtl w:val="0"/>
          <w:lang w:val="en-US"/>
        </w:rPr>
        <w:t>are some things</w:t>
      </w:r>
      <w:r>
        <w:rPr>
          <w:rFonts w:cs="Arial Unicode MS" w:eastAsia="Arial Unicode MS"/>
          <w:rtl w:val="0"/>
          <w:lang w:val="en-US"/>
        </w:rPr>
        <w:t xml:space="preserve"> that </w:t>
      </w:r>
      <w:r>
        <w:rPr>
          <w:rFonts w:cs="Arial Unicode MS" w:eastAsia="Arial Unicode MS"/>
          <w:rtl w:val="0"/>
          <w:lang w:val="en-US"/>
        </w:rPr>
        <w:t>hinder</w:t>
      </w:r>
      <w:r>
        <w:rPr>
          <w:rFonts w:cs="Arial Unicode MS" w:eastAsia="Arial Unicode MS"/>
          <w:rtl w:val="0"/>
          <w:lang w:val="en-US"/>
        </w:rPr>
        <w:t xml:space="preserve"> you from focusing on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>s purpose for your life?</w:t>
      </w:r>
    </w:p>
    <w:p>
      <w:pPr>
        <w:pStyle w:val="Body"/>
        <w:numPr>
          <w:ilvl w:val="0"/>
          <w:numId w:val="5"/>
        </w:numPr>
      </w:pPr>
      <w:r>
        <w:rPr>
          <w:rFonts w:cs="Arial Unicode MS" w:eastAsia="Arial Unicode MS"/>
          <w:rtl w:val="0"/>
          <w:lang w:val="en-US"/>
        </w:rPr>
        <w:t>Where are you in your ability to understand God</w:t>
      </w:r>
      <w:r>
        <w:rPr>
          <w:rFonts w:cs="Arial Unicode MS" w:eastAsia="Arial Unicode MS" w:hint="default"/>
          <w:rtl w:val="0"/>
        </w:rPr>
        <w:t>’</w:t>
      </w:r>
      <w:r>
        <w:rPr>
          <w:rFonts w:cs="Arial Unicode MS" w:eastAsia="Arial Unicode MS"/>
          <w:rtl w:val="0"/>
          <w:lang w:val="en-US"/>
        </w:rPr>
        <w:t>s full plan for your lives</w:t>
      </w:r>
      <w:r>
        <w:rPr>
          <w:rFonts w:cs="Arial Unicode MS" w:eastAsia="Arial Unicode MS"/>
          <w:rtl w:val="0"/>
          <w:lang w:val="en-US"/>
        </w:rPr>
        <w:t xml:space="preserve"> (refer to diagrams)</w:t>
      </w:r>
      <w:r>
        <w:rPr>
          <w:rFonts w:cs="Arial Unicode MS" w:eastAsia="Arial Unicode MS"/>
          <w:rtl w:val="0"/>
        </w:rPr>
        <w:t>?</w:t>
      </w:r>
    </w:p>
    <w:p>
      <w:pPr>
        <w:pStyle w:val="Body"/>
        <w:numPr>
          <w:ilvl w:val="0"/>
          <w:numId w:val="5"/>
        </w:numPr>
      </w:pPr>
      <w:r>
        <w:rPr>
          <w:rFonts w:cs="Arial Unicode MS" w:eastAsia="Arial Unicode MS"/>
          <w:rtl w:val="0"/>
          <w:lang w:val="en-US"/>
        </w:rPr>
        <w:t>Identify one of the vision statements above that helps you understand God</w:t>
      </w:r>
      <w:r>
        <w:rPr>
          <w:rFonts w:cs="Arial Unicode MS" w:eastAsia="Arial Unicode MS" w:hint="default"/>
          <w:rtl w:val="0"/>
          <w:lang w:val="en-US"/>
        </w:rPr>
        <w:t>’</w:t>
      </w:r>
      <w:r>
        <w:rPr>
          <w:rFonts w:cs="Arial Unicode MS" w:eastAsia="Arial Unicode MS"/>
          <w:rtl w:val="0"/>
          <w:lang w:val="en-US"/>
        </w:rPr>
        <w:t>s work in your life, helping you realize your life purpose.</w:t>
      </w:r>
    </w:p>
    <w:sectPr>
      <w:headerReference w:type="default" r:id="rId8"/>
      <w:footerReference w:type="default" r:id="rId9"/>
      <w:pgSz w:w="12240" w:h="15840" w:orient="portrait"/>
      <w:pgMar w:top="720" w:right="720" w:bottom="720" w:left="864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Gill Sans">
    <w:charset w:val="00"/>
    <w:family w:val="roman"/>
    <w:pitch w:val="default"/>
  </w:font>
  <w:font w:name="Garamond Premier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328"/>
        <w:tab w:val="right" w:pos="10656"/>
        <w:tab w:val="clear" w:pos="9020"/>
      </w:tabs>
      <w:jc w:val="left"/>
    </w:pPr>
    <w:r>
      <w:rPr>
        <w:rtl w:val="0"/>
        <w:lang w:val="en-US"/>
      </w:rPr>
      <w:t xml:space="preserve">D1-16 </w:t>
    </w:r>
    <w:r>
      <w:rPr>
        <w:rtl w:val="0"/>
        <w:lang w:val="en-US"/>
      </w:rPr>
      <w:t>Growing in Our Life Purpose</w:t>
      <w:tab/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2</w:t>
    </w:r>
    <w:r>
      <w:rPr/>
      <w:fldChar w:fldCharType="end" w:fldLock="0"/>
    </w:r>
    <w:r>
      <w:rPr>
        <w:rtl w:val="0"/>
        <w:lang w:val="en-US"/>
      </w:rPr>
      <w:t xml:space="preserve"> of </w:t>
    </w:r>
    <w:r>
      <w:rPr/>
      <w:fldChar w:fldCharType="begin" w:fldLock="0"/>
    </w:r>
    <w:r>
      <w:instrText xml:space="preserve"> NUMPAGES </w:instrText>
    </w:r>
    <w:r>
      <w:rPr/>
      <w:fldChar w:fldCharType="separate" w:fldLock="0"/>
    </w:r>
    <w:r>
      <w:t>2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❖"/>
      <w:lvlJc w:val="left"/>
      <w:pPr>
        <w:ind w:left="32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104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176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248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320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392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464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536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6083" w:hanging="32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numStyleLink w:val="Numbered"/>
  </w:abstractNum>
  <w:abstractNum w:abstractNumId="2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8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6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3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04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76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48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20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925" w:hanging="1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19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91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163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3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307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379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451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523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5958" w:hanging="19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sz w:val="15"/>
          <w:szCs w:val="15"/>
          <w:highlight w:val="none"/>
          <w:vertAlign w:val="baseline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80" w:after="80" w:line="240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Name subtitle">
    <w:name w:val="Name subtitle"/>
    <w:next w:val="Name subtitle"/>
    <w:pPr>
      <w:keepNext w:val="0"/>
      <w:keepLines w:val="0"/>
      <w:pageBreakBefore w:val="0"/>
      <w:widowControl w:val="1"/>
      <w:shd w:val="clear" w:color="auto" w:fill="auto"/>
      <w:tabs>
        <w:tab w:val="left" w:pos="180"/>
        <w:tab w:val="right" w:pos="10080"/>
      </w:tabs>
      <w:suppressAutoHyphens w:val="0"/>
      <w:bidi w:val="0"/>
      <w:spacing w:before="20" w:after="0" w:line="240" w:lineRule="auto"/>
      <w:ind w:left="0" w:right="0" w:firstLine="0"/>
      <w:jc w:val="left"/>
      <w:outlineLvl w:val="9"/>
    </w:pPr>
    <w:rPr>
      <w:rFonts w:ascii="Gill Sans" w:cs="Arial Unicode MS" w:hAnsi="Gill San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7f7f7f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n-US"/>
    </w:rPr>
  </w:style>
  <w:style w:type="paragraph" w:styleId="Subtitle">
    <w:name w:val="Sub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vertAlign w:val="baseline"/>
      <w:lang w:val="fr-FR"/>
    </w:rPr>
  </w:style>
  <w:style w:type="paragraph" w:styleId="Heading">
    <w:name w:val="Heading"/>
    <w:next w:val="Heading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20" w:after="0" w:line="240" w:lineRule="auto"/>
      <w:ind w:left="0" w:right="0" w:firstLine="0"/>
      <w:jc w:val="left"/>
      <w:outlineLvl w:val="0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d0d0d"/>
      <w:spacing w:val="0"/>
      <w:kern w:val="0"/>
      <w:position w:val="0"/>
      <w:sz w:val="30"/>
      <w:szCs w:val="30"/>
      <w:u w:val="none"/>
      <w:vertAlign w:val="baseline"/>
      <w:lang w:val="en-US"/>
    </w:rPr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2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 Quote">
    <w:name w:val="Body Quote"/>
    <w:next w:val="Body Quote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80" w:after="80" w:line="240" w:lineRule="auto"/>
      <w:ind w:left="360" w:right="270" w:firstLine="0"/>
      <w:jc w:val="both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Numbered">
    <w:name w:val="Numbered"/>
    <w:pPr>
      <w:numPr>
        <w:numId w:val="4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4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