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aption"/>
        <w:bidi w:val="0"/>
      </w:pPr>
      <w:r>
        <w:drawing>
          <wp:inline distT="0" distB="0" distL="0" distR="0">
            <wp:extent cx="6400800" cy="74942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ife-Spriit_Banner_Printed.jpg"/>
                    <pic:cNvPicPr>
                      <a:picLocks noChangeAspect="1"/>
                    </pic:cNvPicPr>
                  </pic:nvPicPr>
                  <pic:blipFill>
                    <a:blip r:embed="rId4">
                      <a:extLst/>
                    </a:blip>
                    <a:stretch>
                      <a:fillRect/>
                    </a:stretch>
                  </pic:blipFill>
                  <pic:spPr>
                    <a:xfrm>
                      <a:off x="0" y="0"/>
                      <a:ext cx="6400800" cy="749427"/>
                    </a:xfrm>
                    <a:prstGeom prst="rect">
                      <a:avLst/>
                    </a:prstGeom>
                    <a:ln w="12700" cap="flat">
                      <a:noFill/>
                      <a:miter lim="400000"/>
                    </a:ln>
                    <a:effectLst>
                      <a:outerShdw sx="100000" sy="100000" kx="0" ky="0" algn="b" rotWithShape="0" blurRad="63500" dist="25400" dir="5400000">
                        <a:srgbClr val="000000">
                          <a:alpha val="50000"/>
                        </a:srgbClr>
                      </a:outerShdw>
                    </a:effectLst>
                  </pic:spPr>
                </pic:pic>
              </a:graphicData>
            </a:graphic>
          </wp:inline>
        </w:drawing>
      </w:r>
    </w:p>
    <w:p>
      <w:pPr>
        <w:pStyle w:val="Name subtitle"/>
        <w:tabs>
          <w:tab w:val="right" w:pos="9900"/>
          <w:tab w:val="clear" w:pos="9450"/>
        </w:tabs>
        <w:spacing w:before="40" w:line="216" w:lineRule="auto"/>
        <w:ind w:firstLine="0"/>
      </w:pPr>
      <w:r>
        <w:rPr>
          <w:rtl w:val="0"/>
          <w:lang w:val="en-US"/>
        </w:rPr>
        <w:t>Oakland International Fellowship</w:t>
        <w:tab/>
        <w:t>Jesse McLaughlin</w:t>
      </w:r>
    </w:p>
    <w:p>
      <w:pPr>
        <w:pStyle w:val="Title"/>
        <w:spacing w:before="220"/>
      </w:pPr>
      <w:r>
        <w:rPr>
          <w:rtl w:val="0"/>
          <w:lang w:val="en-US"/>
        </w:rPr>
        <w:t xml:space="preserve">The </w:t>
      </w:r>
      <w:r>
        <w:rPr>
          <w:rtl w:val="0"/>
          <w:lang w:val="en-US"/>
        </w:rPr>
        <w:t xml:space="preserve">Conviction </w:t>
      </w:r>
      <w:r>
        <w:rPr>
          <w:rtl w:val="0"/>
          <w:lang w:val="en-US"/>
        </w:rPr>
        <w:t>of the Spirit (</w:t>
      </w:r>
      <w:r>
        <w:rPr>
          <w:rtl w:val="0"/>
          <w:lang w:val="en-US"/>
        </w:rPr>
        <w:t>John 16:7-11</w:t>
      </w:r>
      <w:r>
        <w:rPr>
          <w:rtl w:val="0"/>
        </w:rPr>
        <w:t>)</w:t>
      </w:r>
    </w:p>
    <w:p>
      <w:pPr>
        <w:pStyle w:val="Subtitle"/>
        <w:spacing w:before="60" w:after="180"/>
      </w:pPr>
      <w:r>
        <w:rPr>
          <w:rtl w:val="0"/>
          <w:lang w:val="de-DE"/>
        </w:rPr>
        <w:t xml:space="preserve">Section 1:  Christian Beginnings </w:t>
      </w:r>
      <w:r>
        <w:rPr>
          <w:rtl w:val="0"/>
          <w:lang w:val="en-US"/>
        </w:rPr>
        <w:t>Lesson #3</w:t>
      </w:r>
    </w:p>
    <w:p>
      <w:pPr>
        <w:pStyle w:val="Body"/>
        <w:bidi w:val="0"/>
      </w:pPr>
    </w:p>
    <w:p>
      <w:pPr>
        <w:pStyle w:val="Body"/>
        <w:jc w:val="left"/>
      </w:pPr>
      <w:r>
        <w:rPr>
          <w:rtl w:val="0"/>
          <w:lang w:val="en-US"/>
        </w:rPr>
        <w:t>The Spirit actively works in the world</w:t>
      </w:r>
      <w:r>
        <w:rPr>
          <w:rtl w:val="0"/>
          <w:lang w:val="en-US"/>
        </w:rPr>
        <w:t xml:space="preserve"> of unbelievers, carrying out </w:t>
      </w:r>
      <w:r>
        <w:rPr>
          <w:rtl w:val="0"/>
          <w:lang w:val="en-US"/>
        </w:rPr>
        <w:t xml:space="preserve">the work of conviction, </w:t>
      </w:r>
      <w:r>
        <w:rPr>
          <w:rtl w:val="0"/>
          <w:lang w:val="en-US"/>
        </w:rPr>
        <w:t xml:space="preserve">warning, </w:t>
      </w:r>
      <w:r>
        <w:rPr>
          <w:rtl w:val="0"/>
          <w:lang w:val="en-US"/>
        </w:rPr>
        <w:t xml:space="preserve">reproof, </w:t>
      </w:r>
      <w:r>
        <w:rPr>
          <w:rtl w:val="0"/>
          <w:lang w:val="en-US"/>
        </w:rPr>
        <w:t xml:space="preserve">and </w:t>
      </w:r>
      <w:r>
        <w:rPr>
          <w:rtl w:val="0"/>
          <w:lang w:val="fr-FR"/>
        </w:rPr>
        <w:t>refut</w:t>
      </w:r>
      <w:r>
        <w:rPr>
          <w:rtl w:val="0"/>
          <w:lang w:val="en-US"/>
        </w:rPr>
        <w:t>ation</w:t>
      </w:r>
      <w:r>
        <w:rPr>
          <w:rtl w:val="0"/>
        </w:rPr>
        <w:t xml:space="preserve">. </w:t>
      </w:r>
      <w:r>
        <w:rPr>
          <w:rtl w:val="0"/>
          <w:lang w:val="en-US"/>
        </w:rPr>
        <w:t xml:space="preserve"> </w:t>
      </w:r>
      <w:r>
        <w:rPr>
          <w:rtl w:val="0"/>
          <w:lang w:val="en-US"/>
        </w:rPr>
        <w:t xml:space="preserve">When He reveals </w:t>
      </w:r>
      <w:r>
        <w:rPr>
          <w:rtl w:val="0"/>
          <w:lang w:val="en-US"/>
        </w:rPr>
        <w:t xml:space="preserve">the glory of Jesus </w:t>
      </w:r>
      <w:r>
        <w:rPr>
          <w:rtl w:val="0"/>
          <w:lang w:val="en-US"/>
        </w:rPr>
        <w:t xml:space="preserve">we </w:t>
      </w:r>
      <w:r>
        <w:rPr>
          <w:rtl w:val="0"/>
          <w:lang w:val="en-US"/>
        </w:rPr>
        <w:t xml:space="preserve">see </w:t>
      </w:r>
      <w:r>
        <w:rPr>
          <w:rtl w:val="0"/>
          <w:lang w:val="en-US"/>
        </w:rPr>
        <w:t>our failure and guilt</w:t>
      </w:r>
      <w:r>
        <w:rPr>
          <w:rtl w:val="0"/>
          <w:lang w:val="en-US"/>
        </w:rPr>
        <w:t>. This revelation compels us to repent and seek salvation in Jesus Christ.</w:t>
      </w:r>
      <w:r>
        <mc:AlternateContent>
          <mc:Choice Requires="wpg">
            <w:drawing>
              <wp:anchor distT="152400" distB="152400" distL="152400" distR="152400" simplePos="0" relativeHeight="251659264" behindDoc="0" locked="0" layoutInCell="1" allowOverlap="1">
                <wp:simplePos x="0" y="0"/>
                <wp:positionH relativeFrom="margin">
                  <wp:posOffset>4131094</wp:posOffset>
                </wp:positionH>
                <wp:positionV relativeFrom="line">
                  <wp:posOffset>376596</wp:posOffset>
                </wp:positionV>
                <wp:extent cx="2167708" cy="1209752"/>
                <wp:effectExtent l="0" t="0" r="0"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microsoft.com/office/word/2010/wordprocessingGroup">
                    <wpg:wgp>
                      <wpg:cNvGrpSpPr/>
                      <wpg:grpSpPr>
                        <a:xfrm>
                          <a:off x="0" y="0"/>
                          <a:ext cx="2167708" cy="1209752"/>
                          <a:chOff x="0" y="0"/>
                          <a:chExt cx="2167707" cy="1209751"/>
                        </a:xfrm>
                      </wpg:grpSpPr>
                      <wps:wsp>
                        <wps:cNvPr id="1073741826" name="Shape 1073741826"/>
                        <wps:cNvSpPr/>
                        <wps:spPr>
                          <a:xfrm>
                            <a:off x="0" y="0"/>
                            <a:ext cx="2167708" cy="1209752"/>
                          </a:xfrm>
                          <a:prstGeom prst="rect">
                            <a:avLst/>
                          </a:prstGeom>
                          <a:gradFill flip="none" rotWithShape="1">
                            <a:gsLst>
                              <a:gs pos="0">
                                <a:srgbClr val="BBB9C1"/>
                              </a:gs>
                              <a:gs pos="100000">
                                <a:srgbClr val="404040"/>
                              </a:gs>
                            </a:gsLst>
                            <a:lin ang="7458930" scaled="0"/>
                          </a:gradFill>
                          <a:ln w="12700" cap="flat">
                            <a:noFill/>
                            <a:miter lim="400000"/>
                          </a:ln>
                          <a:effectLst>
                            <a:outerShdw sx="100000" sy="100000" kx="0" ky="0" algn="b" rotWithShape="0" blurRad="190500" dist="8455" dir="5400000">
                              <a:srgbClr val="000000"/>
                            </a:outerShdw>
                          </a:effectLst>
                        </wps:spPr>
                        <wps:bodyPr/>
                      </wps:wsp>
                      <wps:wsp>
                        <wps:cNvPr id="1073741827" name="Shape 1073741827"/>
                        <wps:cNvSpPr/>
                        <wps:spPr>
                          <a:xfrm>
                            <a:off x="171387" y="0"/>
                            <a:ext cx="1824934" cy="1104450"/>
                          </a:xfrm>
                          <a:prstGeom prst="rect">
                            <a:avLst/>
                          </a:prstGeom>
                          <a:noFill/>
                          <a:ln w="12700" cap="flat">
                            <a:noFill/>
                            <a:miter lim="400000"/>
                          </a:ln>
                          <a:effectLst/>
                        </wps:spPr>
                        <wps:txbx>
                          <w:txbxContent>
                            <w:p>
                              <w:pPr>
                                <w:pStyle w:val="Label"/>
                                <w:keepLines w:val="1"/>
                                <w:tabs>
                                  <w:tab w:val="left" w:pos="920"/>
                                  <w:tab w:val="left" w:pos="1840"/>
                                  <w:tab w:val="left" w:pos="2760"/>
                                </w:tabs>
                                <w:jc w:val="left"/>
                              </w:pPr>
                              <w:r>
                                <w:rPr>
                                  <w:b w:val="1"/>
                                  <w:bCs w:val="1"/>
                                  <w:sz w:val="30"/>
                                  <w:szCs w:val="30"/>
                                  <w:u w:val="single"/>
                                  <w:rtl w:val="0"/>
                                  <w:lang w:val="en-US"/>
                                </w:rPr>
                                <w:t>Conviction</w:t>
                              </w:r>
                            </w:p>
                            <w:p>
                              <w:pPr>
                                <w:pStyle w:val="Label"/>
                                <w:keepLines w:val="1"/>
                                <w:numPr>
                                  <w:ilvl w:val="0"/>
                                  <w:numId w:val="1"/>
                                </w:numPr>
                                <w:jc w:val="left"/>
                                <w:rPr>
                                  <w:rFonts w:ascii="Helvetica Light" w:hAnsi="Helvetica Light"/>
                                  <w:sz w:val="30"/>
                                  <w:szCs w:val="30"/>
                                  <w:lang w:val="en-US"/>
                                </w:rPr>
                              </w:pPr>
                              <w:r>
                                <w:rPr>
                                  <w:rFonts w:ascii="Helvetica Light" w:hAnsi="Helvetica Light"/>
                                  <w:sz w:val="30"/>
                                  <w:szCs w:val="30"/>
                                  <w:rtl w:val="0"/>
                                  <w:lang w:val="en-US"/>
                                </w:rPr>
                                <w:t>of sin</w:t>
                              </w:r>
                            </w:p>
                            <w:p>
                              <w:pPr>
                                <w:pStyle w:val="Label"/>
                                <w:keepLines w:val="1"/>
                                <w:numPr>
                                  <w:ilvl w:val="0"/>
                                  <w:numId w:val="1"/>
                                </w:numPr>
                                <w:jc w:val="left"/>
                                <w:rPr>
                                  <w:rFonts w:ascii="Helvetica Light" w:hAnsi="Helvetica Light"/>
                                  <w:sz w:val="30"/>
                                  <w:szCs w:val="30"/>
                                  <w:lang w:val="en-US"/>
                                </w:rPr>
                              </w:pPr>
                              <w:r>
                                <w:rPr>
                                  <w:rFonts w:ascii="Helvetica Light" w:hAnsi="Helvetica Light"/>
                                  <w:sz w:val="30"/>
                                  <w:szCs w:val="30"/>
                                  <w:rtl w:val="0"/>
                                  <w:lang w:val="en-US"/>
                                </w:rPr>
                                <w:t>of righteousness</w:t>
                              </w:r>
                            </w:p>
                            <w:p>
                              <w:pPr>
                                <w:pStyle w:val="Label"/>
                                <w:keepLines w:val="1"/>
                                <w:numPr>
                                  <w:ilvl w:val="0"/>
                                  <w:numId w:val="1"/>
                                </w:numPr>
                                <w:jc w:val="left"/>
                                <w:rPr>
                                  <w:rFonts w:ascii="Helvetica Light" w:hAnsi="Helvetica Light"/>
                                  <w:sz w:val="30"/>
                                  <w:szCs w:val="30"/>
                                  <w:lang w:val="en-US"/>
                                </w:rPr>
                              </w:pPr>
                              <w:r>
                                <w:rPr>
                                  <w:rFonts w:ascii="Helvetica Light" w:hAnsi="Helvetica Light"/>
                                  <w:sz w:val="30"/>
                                  <w:szCs w:val="30"/>
                                  <w:rtl w:val="0"/>
                                  <w:lang w:val="en-US"/>
                                </w:rPr>
                                <w:t>of judgment</w:t>
                              </w:r>
                            </w:p>
                          </w:txbxContent>
                        </wps:txbx>
                        <wps:bodyPr wrap="square" lIns="71437" tIns="71437" rIns="71437" bIns="71437" numCol="1" anchor="ctr">
                          <a:noAutofit/>
                        </wps:bodyPr>
                      </wps:wsp>
                    </wpg:wgp>
                  </a:graphicData>
                </a:graphic>
              </wp:anchor>
            </w:drawing>
          </mc:Choice>
          <mc:Fallback>
            <w:pict>
              <v:group id="_x0000_s1026" style="visibility:visible;position:absolute;margin-left:325.3pt;margin-top:29.7pt;width:170.7pt;height:95.3pt;z-index:251659264;mso-position-horizontal:absolute;mso-position-horizontal-relative:margin;mso-position-vertical:absolute;mso-position-vertical-relative:line;mso-wrap-distance-left:12.0pt;mso-wrap-distance-top:12.0pt;mso-wrap-distance-right:12.0pt;mso-wrap-distance-bottom:12.0pt;" coordorigin="0,0" coordsize="2167708,1209752">
                <w10:wrap type="through" side="bothSides" anchorx="margin"/>
                <v:rect id="_x0000_s1027" style="position:absolute;left:0;top:0;width:2167708;height:1209752;">
                  <v:fill angle="-2949120fd" focus="0%" color="#BBB9C1" opacity="100.0%" color2="#404040" o:opacity2="100.0%" type="gradientUnscaled"/>
                  <v:stroke on="f" weight="1.0pt" dashstyle="solid" endcap="flat" miterlimit="400.0%" joinstyle="miter" linestyle="single" startarrow="none" startarrowwidth="medium" startarrowlength="medium" endarrow="none" endarrowwidth="medium" endarrowlength="medium"/>
                  <v:shadow on="t" color="#000000" opacity="1" offset="0.0pt,0.7pt"/>
                </v:rect>
                <v:rect id="_x0000_s1028" style="position:absolute;left:171387;top:0;width:1824933;height:1104450;">
                  <v:fill on="f"/>
                  <v:stroke on="f" weight="1.0pt" dashstyle="solid" endcap="flat" miterlimit="400.0%" joinstyle="miter" linestyle="single" startarrow="none" startarrowwidth="medium" startarrowlength="medium" endarrow="none" endarrowwidth="medium" endarrowlength="medium"/>
                  <v:textbox>
                    <w:txbxContent>
                      <w:p>
                        <w:pPr>
                          <w:pStyle w:val="Label"/>
                          <w:keepLines w:val="1"/>
                          <w:tabs>
                            <w:tab w:val="left" w:pos="920"/>
                            <w:tab w:val="left" w:pos="1840"/>
                            <w:tab w:val="left" w:pos="2760"/>
                          </w:tabs>
                          <w:jc w:val="left"/>
                        </w:pPr>
                        <w:r>
                          <w:rPr>
                            <w:b w:val="1"/>
                            <w:bCs w:val="1"/>
                            <w:sz w:val="30"/>
                            <w:szCs w:val="30"/>
                            <w:u w:val="single"/>
                            <w:rtl w:val="0"/>
                            <w:lang w:val="en-US"/>
                          </w:rPr>
                          <w:t>Conviction</w:t>
                        </w:r>
                      </w:p>
                      <w:p>
                        <w:pPr>
                          <w:pStyle w:val="Label"/>
                          <w:keepLines w:val="1"/>
                          <w:numPr>
                            <w:ilvl w:val="0"/>
                            <w:numId w:val="1"/>
                          </w:numPr>
                          <w:jc w:val="left"/>
                          <w:rPr>
                            <w:rFonts w:ascii="Helvetica Light" w:hAnsi="Helvetica Light"/>
                            <w:sz w:val="30"/>
                            <w:szCs w:val="30"/>
                            <w:lang w:val="en-US"/>
                          </w:rPr>
                        </w:pPr>
                        <w:r>
                          <w:rPr>
                            <w:rFonts w:ascii="Helvetica Light" w:hAnsi="Helvetica Light"/>
                            <w:sz w:val="30"/>
                            <w:szCs w:val="30"/>
                            <w:rtl w:val="0"/>
                            <w:lang w:val="en-US"/>
                          </w:rPr>
                          <w:t>of sin</w:t>
                        </w:r>
                      </w:p>
                      <w:p>
                        <w:pPr>
                          <w:pStyle w:val="Label"/>
                          <w:keepLines w:val="1"/>
                          <w:numPr>
                            <w:ilvl w:val="0"/>
                            <w:numId w:val="1"/>
                          </w:numPr>
                          <w:jc w:val="left"/>
                          <w:rPr>
                            <w:rFonts w:ascii="Helvetica Light" w:hAnsi="Helvetica Light"/>
                            <w:sz w:val="30"/>
                            <w:szCs w:val="30"/>
                            <w:lang w:val="en-US"/>
                          </w:rPr>
                        </w:pPr>
                        <w:r>
                          <w:rPr>
                            <w:rFonts w:ascii="Helvetica Light" w:hAnsi="Helvetica Light"/>
                            <w:sz w:val="30"/>
                            <w:szCs w:val="30"/>
                            <w:rtl w:val="0"/>
                            <w:lang w:val="en-US"/>
                          </w:rPr>
                          <w:t>of righteousness</w:t>
                        </w:r>
                      </w:p>
                      <w:p>
                        <w:pPr>
                          <w:pStyle w:val="Label"/>
                          <w:keepLines w:val="1"/>
                          <w:numPr>
                            <w:ilvl w:val="0"/>
                            <w:numId w:val="1"/>
                          </w:numPr>
                          <w:jc w:val="left"/>
                          <w:rPr>
                            <w:rFonts w:ascii="Helvetica Light" w:hAnsi="Helvetica Light"/>
                            <w:sz w:val="30"/>
                            <w:szCs w:val="30"/>
                            <w:lang w:val="en-US"/>
                          </w:rPr>
                        </w:pPr>
                        <w:r>
                          <w:rPr>
                            <w:rFonts w:ascii="Helvetica Light" w:hAnsi="Helvetica Light"/>
                            <w:sz w:val="30"/>
                            <w:szCs w:val="30"/>
                            <w:rtl w:val="0"/>
                            <w:lang w:val="en-US"/>
                          </w:rPr>
                          <w:t>of judgment</w:t>
                        </w:r>
                      </w:p>
                    </w:txbxContent>
                  </v:textbox>
                </v:rect>
              </v:group>
            </w:pict>
          </mc:Fallback>
        </mc:AlternateContent>
      </w:r>
    </w:p>
    <w:p>
      <w:pPr>
        <w:pStyle w:val="Heading"/>
      </w:pPr>
      <w:r>
        <w:rPr>
          <w:rtl w:val="0"/>
          <w:lang w:val="en-US"/>
        </w:rPr>
        <w:t xml:space="preserve">A) </w:t>
      </w:r>
      <w:r>
        <w:rPr>
          <w:sz w:val="32"/>
          <w:szCs w:val="32"/>
          <w:rtl w:val="0"/>
          <w:lang w:val="en-US"/>
        </w:rPr>
        <w:t>The Holy Spirit</w:t>
      </w:r>
      <w:r>
        <w:rPr>
          <w:sz w:val="32"/>
          <w:szCs w:val="32"/>
          <w:rtl w:val="0"/>
        </w:rPr>
        <w:t>’</w:t>
      </w:r>
      <w:r>
        <w:rPr>
          <w:sz w:val="32"/>
          <w:szCs w:val="32"/>
          <w:rtl w:val="0"/>
          <w:lang w:val="fr-FR"/>
        </w:rPr>
        <w:t>s Conviction (John 16:</w:t>
      </w:r>
      <w:r>
        <w:rPr>
          <w:sz w:val="32"/>
          <w:szCs w:val="32"/>
          <w:rtl w:val="0"/>
          <w:lang w:val="en-US"/>
        </w:rPr>
        <w:t>7-</w:t>
      </w:r>
      <w:r>
        <w:rPr>
          <w:sz w:val="32"/>
          <w:szCs w:val="32"/>
          <w:rtl w:val="0"/>
        </w:rPr>
        <w:t>8)</w:t>
      </w:r>
      <w:r>
        <w:rPr>
          <w:sz w:val="32"/>
          <w:szCs w:val="32"/>
        </w:rPr>
        <mc:AlternateContent>
          <mc:Choice Requires="wps">
            <w:drawing>
              <wp:anchor distT="25400" distB="25400" distL="25400" distR="25400" simplePos="0" relativeHeight="251660288" behindDoc="0" locked="0" layoutInCell="1" allowOverlap="1">
                <wp:simplePos x="0" y="0"/>
                <wp:positionH relativeFrom="margin">
                  <wp:posOffset>-6350</wp:posOffset>
                </wp:positionH>
                <wp:positionV relativeFrom="line">
                  <wp:posOffset>287696</wp:posOffset>
                </wp:positionV>
                <wp:extent cx="3994933" cy="731485"/>
                <wp:effectExtent l="0" t="0" r="0" b="0"/>
                <wp:wrapThrough wrapText="bothSides" distL="25400" distR="25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microsoft.com/office/word/2010/wordprocessingShape">
                    <wps:wsp>
                      <wps:cNvSpPr/>
                      <wps:spPr>
                        <a:xfrm>
                          <a:off x="0" y="0"/>
                          <a:ext cx="3994933" cy="731485"/>
                        </a:xfrm>
                        <a:prstGeom prst="rect">
                          <a:avLst/>
                        </a:prstGeom>
                        <a:noFill/>
                        <a:ln w="12700" cap="flat">
                          <a:noFill/>
                          <a:miter lim="400000"/>
                        </a:ln>
                        <a:effectLst/>
                      </wps:spPr>
                      <wps:txbx>
                        <w:txbxContent>
                          <w:p>
                            <w:pPr>
                              <w:pStyle w:val="Body Indent"/>
                              <w:ind w:right="0"/>
                              <w:rPr>
                                <w:sz w:val="24"/>
                                <w:szCs w:val="24"/>
                              </w:rPr>
                            </w:pPr>
                            <w:r>
                              <w:rPr>
                                <w:i w:val="1"/>
                                <w:iCs w:val="1"/>
                                <w:sz w:val="24"/>
                                <w:szCs w:val="24"/>
                                <w:rtl w:val="0"/>
                                <w:lang w:val="en-US"/>
                              </w:rPr>
                              <w:t>“</w:t>
                            </w:r>
                            <w:r>
                              <w:rPr>
                                <w:i w:val="1"/>
                                <w:iCs w:val="1"/>
                                <w:sz w:val="24"/>
                                <w:szCs w:val="24"/>
                                <w:rtl w:val="0"/>
                                <w:lang w:val="en-US"/>
                              </w:rPr>
                              <w:t xml:space="preserve">I will send Him to you. </w:t>
                            </w:r>
                            <w:r>
                              <w:rPr>
                                <w:i w:val="1"/>
                                <w:iCs w:val="1"/>
                                <w:sz w:val="24"/>
                                <w:szCs w:val="24"/>
                                <w:rtl w:val="0"/>
                                <w:lang w:val="en-US"/>
                              </w:rPr>
                              <w:t>And He, when He comes, will convict the world concerning sin, and righteousness, and</w:t>
                            </w:r>
                            <w:r>
                              <w:rPr>
                                <w:i w:val="1"/>
                                <w:iCs w:val="1"/>
                                <w:sz w:val="24"/>
                                <w:szCs w:val="24"/>
                                <w:rtl w:val="0"/>
                                <w:lang w:val="en-US"/>
                              </w:rPr>
                              <w:t xml:space="preserve"> </w:t>
                            </w:r>
                            <w:r>
                              <w:rPr>
                                <w:i w:val="1"/>
                                <w:iCs w:val="1"/>
                                <w:sz w:val="24"/>
                                <w:szCs w:val="24"/>
                                <w:rtl w:val="0"/>
                                <w:lang w:val="en-US"/>
                              </w:rPr>
                              <w:t>judgment</w:t>
                            </w:r>
                            <w:r>
                              <w:rPr>
                                <w:i w:val="1"/>
                                <w:iCs w:val="1"/>
                                <w:sz w:val="24"/>
                                <w:szCs w:val="24"/>
                                <w:rtl w:val="0"/>
                                <w:lang w:val="en-US"/>
                              </w:rPr>
                              <w:t>”</w:t>
                            </w:r>
                            <w:r>
                              <w:rPr>
                                <w:sz w:val="24"/>
                                <w:szCs w:val="24"/>
                                <w:rtl w:val="0"/>
                              </w:rPr>
                              <w:t xml:space="preserve"> </w:t>
                            </w:r>
                          </w:p>
                          <w:p>
                            <w:pPr>
                              <w:pStyle w:val="Body Indent"/>
                              <w:ind w:right="0"/>
                            </w:pPr>
                            <w:r>
                              <w:rPr>
                                <w:sz w:val="24"/>
                                <w:szCs w:val="24"/>
                                <w:rtl w:val="0"/>
                              </w:rPr>
                              <w:t>(Jo</w:t>
                            </w:r>
                            <w:r>
                              <w:rPr>
                                <w:sz w:val="24"/>
                                <w:szCs w:val="24"/>
                                <w:rtl w:val="0"/>
                                <w:lang w:val="en-US"/>
                              </w:rPr>
                              <w:t>hn</w:t>
                            </w:r>
                            <w:r>
                              <w:rPr>
                                <w:sz w:val="24"/>
                                <w:szCs w:val="24"/>
                                <w:rtl w:val="0"/>
                              </w:rPr>
                              <w:t>16:</w:t>
                            </w:r>
                            <w:r>
                              <w:rPr>
                                <w:sz w:val="24"/>
                                <w:szCs w:val="24"/>
                                <w:rtl w:val="0"/>
                                <w:lang w:val="en-US"/>
                              </w:rPr>
                              <w:t>7-</w:t>
                            </w:r>
                            <w:r>
                              <w:rPr>
                                <w:sz w:val="24"/>
                                <w:szCs w:val="24"/>
                                <w:rtl w:val="0"/>
                              </w:rPr>
                              <w:t>8)</w:t>
                            </w:r>
                            <w:r>
                              <w:rPr>
                                <w:sz w:val="24"/>
                                <w:szCs w:val="24"/>
                                <w:rtl w:val="0"/>
                                <w:lang w:val="en-US"/>
                              </w:rPr>
                              <w:t>*</w:t>
                            </w:r>
                            <w:r>
                              <w:rPr>
                                <w:sz w:val="24"/>
                                <w:szCs w:val="24"/>
                                <w:rtl w:val="0"/>
                              </w:rPr>
                              <w:t>.</w:t>
                            </w:r>
                          </w:p>
                        </w:txbxContent>
                      </wps:txbx>
                      <wps:bodyPr wrap="square" lIns="50800" tIns="50800" rIns="50800" bIns="50800" numCol="1" anchor="t">
                        <a:noAutofit/>
                      </wps:bodyPr>
                    </wps:wsp>
                  </a:graphicData>
                </a:graphic>
              </wp:anchor>
            </w:drawing>
          </mc:Choice>
          <mc:Fallback>
            <w:pict>
              <v:rect id="_x0000_s1029" style="visibility:visible;position:absolute;margin-left:-0.5pt;margin-top:22.7pt;width:314.6pt;height:57.6pt;z-index:251660288;mso-position-horizontal:absolute;mso-position-horizontal-relative:margin;mso-position-vertical:absolute;mso-position-vertical-relative:line;mso-wrap-distance-left:2.0pt;mso-wrap-distance-top:2.0pt;mso-wrap-distance-right:2.0pt;mso-wrap-distance-bottom:2.0pt;">
                <v:fill on="f"/>
                <v:stroke on="f" weight="1.0pt" dashstyle="solid" endcap="flat" miterlimit="400.0%" joinstyle="miter" linestyle="single" startarrow="none" startarrowwidth="medium" startarrowlength="medium" endarrow="none" endarrowwidth="medium" endarrowlength="medium"/>
                <v:textbox>
                  <w:txbxContent>
                    <w:p>
                      <w:pPr>
                        <w:pStyle w:val="Body Indent"/>
                        <w:ind w:right="0"/>
                        <w:rPr>
                          <w:sz w:val="24"/>
                          <w:szCs w:val="24"/>
                        </w:rPr>
                      </w:pPr>
                      <w:r>
                        <w:rPr>
                          <w:i w:val="1"/>
                          <w:iCs w:val="1"/>
                          <w:sz w:val="24"/>
                          <w:szCs w:val="24"/>
                          <w:rtl w:val="0"/>
                          <w:lang w:val="en-US"/>
                        </w:rPr>
                        <w:t>“</w:t>
                      </w:r>
                      <w:r>
                        <w:rPr>
                          <w:i w:val="1"/>
                          <w:iCs w:val="1"/>
                          <w:sz w:val="24"/>
                          <w:szCs w:val="24"/>
                          <w:rtl w:val="0"/>
                          <w:lang w:val="en-US"/>
                        </w:rPr>
                        <w:t xml:space="preserve">I will send Him to you. </w:t>
                      </w:r>
                      <w:r>
                        <w:rPr>
                          <w:i w:val="1"/>
                          <w:iCs w:val="1"/>
                          <w:sz w:val="24"/>
                          <w:szCs w:val="24"/>
                          <w:rtl w:val="0"/>
                          <w:lang w:val="en-US"/>
                        </w:rPr>
                        <w:t>And He, when He comes, will convict the world concerning sin, and righteousness, and</w:t>
                      </w:r>
                      <w:r>
                        <w:rPr>
                          <w:i w:val="1"/>
                          <w:iCs w:val="1"/>
                          <w:sz w:val="24"/>
                          <w:szCs w:val="24"/>
                          <w:rtl w:val="0"/>
                          <w:lang w:val="en-US"/>
                        </w:rPr>
                        <w:t xml:space="preserve"> </w:t>
                      </w:r>
                      <w:r>
                        <w:rPr>
                          <w:i w:val="1"/>
                          <w:iCs w:val="1"/>
                          <w:sz w:val="24"/>
                          <w:szCs w:val="24"/>
                          <w:rtl w:val="0"/>
                          <w:lang w:val="en-US"/>
                        </w:rPr>
                        <w:t>judgment</w:t>
                      </w:r>
                      <w:r>
                        <w:rPr>
                          <w:i w:val="1"/>
                          <w:iCs w:val="1"/>
                          <w:sz w:val="24"/>
                          <w:szCs w:val="24"/>
                          <w:rtl w:val="0"/>
                          <w:lang w:val="en-US"/>
                        </w:rPr>
                        <w:t>”</w:t>
                      </w:r>
                      <w:r>
                        <w:rPr>
                          <w:sz w:val="24"/>
                          <w:szCs w:val="24"/>
                          <w:rtl w:val="0"/>
                        </w:rPr>
                        <w:t xml:space="preserve"> </w:t>
                      </w:r>
                    </w:p>
                    <w:p>
                      <w:pPr>
                        <w:pStyle w:val="Body Indent"/>
                        <w:ind w:right="0"/>
                      </w:pPr>
                      <w:r>
                        <w:rPr>
                          <w:sz w:val="24"/>
                          <w:szCs w:val="24"/>
                          <w:rtl w:val="0"/>
                        </w:rPr>
                        <w:t>(Jo</w:t>
                      </w:r>
                      <w:r>
                        <w:rPr>
                          <w:sz w:val="24"/>
                          <w:szCs w:val="24"/>
                          <w:rtl w:val="0"/>
                          <w:lang w:val="en-US"/>
                        </w:rPr>
                        <w:t>hn</w:t>
                      </w:r>
                      <w:r>
                        <w:rPr>
                          <w:sz w:val="24"/>
                          <w:szCs w:val="24"/>
                          <w:rtl w:val="0"/>
                        </w:rPr>
                        <w:t>16:</w:t>
                      </w:r>
                      <w:r>
                        <w:rPr>
                          <w:sz w:val="24"/>
                          <w:szCs w:val="24"/>
                          <w:rtl w:val="0"/>
                          <w:lang w:val="en-US"/>
                        </w:rPr>
                        <w:t>7-</w:t>
                      </w:r>
                      <w:r>
                        <w:rPr>
                          <w:sz w:val="24"/>
                          <w:szCs w:val="24"/>
                          <w:rtl w:val="0"/>
                        </w:rPr>
                        <w:t>8)</w:t>
                      </w:r>
                      <w:r>
                        <w:rPr>
                          <w:sz w:val="24"/>
                          <w:szCs w:val="24"/>
                          <w:rtl w:val="0"/>
                          <w:lang w:val="en-US"/>
                        </w:rPr>
                        <w:t>*</w:t>
                      </w:r>
                      <w:r>
                        <w:rPr>
                          <w:sz w:val="24"/>
                          <w:szCs w:val="24"/>
                          <w:rtl w:val="0"/>
                        </w:rPr>
                        <w:t>.</w:t>
                      </w:r>
                    </w:p>
                  </w:txbxContent>
                </v:textbox>
                <w10:wrap type="through" side="bothSides" anchorx="margin"/>
              </v:rect>
            </w:pict>
          </mc:Fallback>
        </mc:AlternateContent>
      </w:r>
    </w:p>
    <w:p>
      <w:pPr>
        <w:pStyle w:val="Body"/>
        <w:numPr>
          <w:ilvl w:val="0"/>
          <w:numId w:val="2"/>
        </w:numPr>
        <w:jc w:val="left"/>
        <w:rPr>
          <w:lang w:val="en-US"/>
        </w:rPr>
      </w:pPr>
      <w:r>
        <w:rPr>
          <w:rtl w:val="0"/>
          <w:lang w:val="en-US"/>
        </w:rPr>
        <w:t xml:space="preserve">The Spirit is sent to believers (the </w:t>
      </w:r>
      <w:r>
        <w:rPr>
          <w:rtl w:val="0"/>
          <w:lang w:val="en-US"/>
        </w:rPr>
        <w:t>“</w:t>
      </w:r>
      <w:r>
        <w:rPr>
          <w:rtl w:val="0"/>
          <w:lang w:val="en-US"/>
        </w:rPr>
        <w:t>you</w:t>
      </w:r>
      <w:r>
        <w:rPr>
          <w:rtl w:val="0"/>
          <w:lang w:val="en-US"/>
        </w:rPr>
        <w:t xml:space="preserve">” </w:t>
      </w:r>
      <w:r>
        <w:rPr>
          <w:rtl w:val="0"/>
          <w:lang w:val="en-US"/>
        </w:rPr>
        <w:t xml:space="preserve">in v. 7 are the disciples). </w:t>
      </w:r>
      <w:r>
        <w:rPr>
          <w:rtl w:val="0"/>
          <w:lang w:val="en-US"/>
        </w:rPr>
        <w:t>“</w:t>
      </w:r>
      <w:r>
        <w:rPr>
          <w:rtl w:val="0"/>
          <w:lang w:val="en-US"/>
        </w:rPr>
        <w:t>The world</w:t>
      </w:r>
      <w:r>
        <w:rPr>
          <w:rtl w:val="0"/>
          <w:lang w:val="en-US"/>
        </w:rPr>
        <w:t xml:space="preserve">” </w:t>
      </w:r>
      <w:r>
        <w:rPr>
          <w:rtl w:val="0"/>
          <w:lang w:val="en-US"/>
        </w:rPr>
        <w:t>(v. 8) refers to unbelievers; those who reject truth. The Spirit primarily, but not exclusively, convicts the world through the witness of Scripture and believers, the Church.</w:t>
      </w:r>
    </w:p>
    <w:p>
      <w:pPr>
        <w:pStyle w:val="Body"/>
        <w:numPr>
          <w:ilvl w:val="0"/>
          <w:numId w:val="2"/>
        </w:numPr>
        <w:jc w:val="left"/>
        <w:rPr>
          <w:lang w:val="en-US"/>
        </w:rPr>
      </w:pPr>
      <w:r>
        <w:rPr>
          <w:rtl w:val="0"/>
          <w:lang w:val="en-US"/>
        </w:rPr>
        <w:t>“</w:t>
      </w:r>
      <w:r>
        <w:rPr>
          <w:rtl w:val="0"/>
          <w:lang w:val="en-US"/>
        </w:rPr>
        <w:t>Convict</w:t>
      </w:r>
      <w:r>
        <w:rPr>
          <w:rtl w:val="0"/>
          <w:lang w:val="en-US"/>
        </w:rPr>
        <w:t xml:space="preserve">” </w:t>
      </w:r>
      <w:r>
        <w:rPr>
          <w:rtl w:val="0"/>
          <w:lang w:val="en-US"/>
        </w:rPr>
        <w:t>describes God</w:t>
      </w:r>
      <w:r>
        <w:rPr>
          <w:rtl w:val="0"/>
          <w:lang w:val="en-US"/>
        </w:rPr>
        <w:t>’</w:t>
      </w:r>
      <w:r>
        <w:rPr>
          <w:rtl w:val="0"/>
          <w:lang w:val="en-US"/>
        </w:rPr>
        <w:t>s way of heightening our longing to know Jesus and awareness of unbelief and brokenness. The revealing light of the Spirit unveils the glories of Jesus while exposing the darkness of Satan and unredeemed humanity.</w:t>
      </w:r>
      <w:r>
        <w:rPr>
          <w:rtl w:val="0"/>
        </w:rPr>
        <w:t xml:space="preserve"> </w:t>
      </w:r>
    </w:p>
    <w:p>
      <w:pPr>
        <w:pStyle w:val="Body"/>
        <w:numPr>
          <w:ilvl w:val="0"/>
          <w:numId w:val="2"/>
        </w:numPr>
        <w:jc w:val="left"/>
        <w:rPr>
          <w:lang w:val="en-US"/>
        </w:rPr>
      </w:pPr>
      <w:r>
        <w:rPr>
          <w:rtl w:val="0"/>
          <w:lang w:val="en-US"/>
        </w:rPr>
        <w:t>God is clearly the initiator preparing the unbelieving human heart &amp; mind to positively respond to God through the gospel of Christ.</w:t>
      </w:r>
    </w:p>
    <w:p>
      <w:pPr>
        <w:pStyle w:val="Body"/>
        <w:numPr>
          <w:ilvl w:val="0"/>
          <w:numId w:val="2"/>
        </w:numPr>
        <w:jc w:val="left"/>
        <w:rPr>
          <w:lang w:val="en-US"/>
        </w:rPr>
      </w:pPr>
      <w:r>
        <w:rPr>
          <w:rtl w:val="0"/>
          <w:lang w:val="en-US"/>
        </w:rPr>
        <w:t xml:space="preserve">The </w:t>
      </w:r>
      <w:r>
        <w:rPr>
          <w:u w:val="single"/>
          <w:rtl w:val="0"/>
          <w:lang w:val="en-US"/>
        </w:rPr>
        <w:t>witness of the conscience</w:t>
      </w:r>
      <w:r>
        <w:rPr>
          <w:rtl w:val="0"/>
          <w:lang w:val="en-US"/>
        </w:rPr>
        <w:t xml:space="preserve"> (Rom. 2:13-15) and the </w:t>
      </w:r>
      <w:r>
        <w:rPr>
          <w:u w:val="single"/>
          <w:rtl w:val="0"/>
          <w:lang w:val="en-US"/>
        </w:rPr>
        <w:t>conviction of the Holy Spirit</w:t>
      </w:r>
      <w:r>
        <w:rPr>
          <w:rtl w:val="0"/>
          <w:lang w:val="en-US"/>
        </w:rPr>
        <w:t xml:space="preserve"> are distinct but cooperative phases that lead the sinner to a growing awareness of their need for Jesus.</w:t>
      </w:r>
    </w:p>
    <w:p>
      <w:pPr>
        <w:pStyle w:val="Body"/>
        <w:numPr>
          <w:ilvl w:val="0"/>
          <w:numId w:val="2"/>
        </w:numPr>
        <w:jc w:val="left"/>
        <w:rPr>
          <w:lang w:val="en-US"/>
        </w:rPr>
      </w:pPr>
      <w:r>
        <w:rPr>
          <w:rtl w:val="0"/>
          <w:lang w:val="en-US"/>
        </w:rPr>
        <w:t>Verse 8 introduces three specific ways that the Holy Spirit leads unbelievers to salvation: sin, righteousness, and judgment.</w:t>
      </w:r>
    </w:p>
    <w:p>
      <w:pPr>
        <w:pStyle w:val="Body"/>
        <w:jc w:val="left"/>
      </w:pPr>
      <w:r>
        <w:rPr>
          <w:rFonts w:ascii="Gill Sans SemiBold" w:hAnsi="Gill Sans SemiBold"/>
          <w:rtl w:val="0"/>
          <w:lang w:val="en-US"/>
        </w:rPr>
        <w:t xml:space="preserve">Summary: </w:t>
      </w:r>
      <w:r>
        <w:rPr>
          <w:rtl w:val="0"/>
          <w:lang w:val="en-US"/>
        </w:rPr>
        <w:t>The Holy Spirt reveals Christ and the world</w:t>
      </w:r>
      <w:r>
        <w:rPr>
          <w:rtl w:val="0"/>
          <w:lang w:val="en-US"/>
        </w:rPr>
        <w:t>’</w:t>
      </w:r>
      <w:r>
        <w:rPr>
          <w:rtl w:val="0"/>
          <w:lang w:val="en-US"/>
        </w:rPr>
        <w:t xml:space="preserve">s need for repentance: </w:t>
      </w:r>
      <w:r>
        <w:rPr>
          <w:i w:val="1"/>
          <w:iCs w:val="1"/>
          <w:sz w:val="24"/>
          <w:szCs w:val="24"/>
          <w:rtl w:val="0"/>
          <w:lang w:val="en-US"/>
        </w:rPr>
        <w:t>“</w:t>
      </w:r>
      <w:r>
        <w:rPr>
          <w:i w:val="1"/>
          <w:iCs w:val="1"/>
          <w:sz w:val="24"/>
          <w:szCs w:val="24"/>
          <w:rtl w:val="0"/>
          <w:lang w:val="en-US"/>
        </w:rPr>
        <w:t xml:space="preserve">For God, who said, </w:t>
      </w:r>
      <w:r>
        <w:rPr>
          <w:i w:val="1"/>
          <w:iCs w:val="1"/>
          <w:sz w:val="24"/>
          <w:szCs w:val="24"/>
          <w:rtl w:val="0"/>
          <w:lang w:val="en-US"/>
        </w:rPr>
        <w:t>‘</w:t>
      </w:r>
      <w:r>
        <w:rPr>
          <w:i w:val="1"/>
          <w:iCs w:val="1"/>
          <w:sz w:val="24"/>
          <w:szCs w:val="24"/>
          <w:rtl w:val="0"/>
          <w:lang w:val="en-US"/>
        </w:rPr>
        <w:t>Light shall shine out of darkness,</w:t>
      </w:r>
      <w:r>
        <w:rPr>
          <w:i w:val="1"/>
          <w:iCs w:val="1"/>
          <w:sz w:val="24"/>
          <w:szCs w:val="24"/>
          <w:rtl w:val="0"/>
          <w:lang w:val="en-US"/>
        </w:rPr>
        <w:t>’</w:t>
      </w:r>
      <w:r>
        <w:rPr>
          <w:i w:val="1"/>
          <w:iCs w:val="1"/>
          <w:sz w:val="24"/>
          <w:szCs w:val="24"/>
          <w:rtl w:val="0"/>
          <w:lang w:val="en-US"/>
        </w:rPr>
        <w:t xml:space="preserve"> is the One who has shone in our hearts to give the light of the knowledge of the glory of God in the face of Christ</w:t>
      </w:r>
      <w:r>
        <w:rPr>
          <w:i w:val="1"/>
          <w:iCs w:val="1"/>
          <w:sz w:val="24"/>
          <w:szCs w:val="24"/>
          <w:rtl w:val="0"/>
          <w:lang w:val="en-US"/>
        </w:rPr>
        <w:t xml:space="preserve">” </w:t>
      </w:r>
      <w:r>
        <w:rPr>
          <w:rtl w:val="0"/>
          <w:lang w:val="en-US"/>
        </w:rPr>
        <w:t>(2 Cor. 4:6)</w:t>
      </w:r>
    </w:p>
    <w:p>
      <w:pPr>
        <w:pStyle w:val="Heading"/>
      </w:pPr>
      <w:r>
        <w:rPr>
          <w:sz w:val="30"/>
          <w:szCs w:val="30"/>
          <w:rtl w:val="0"/>
          <w:lang w:val="en-US"/>
        </w:rPr>
        <w:t xml:space="preserve">B) </w:t>
      </w:r>
      <w:r>
        <w:rPr>
          <w:sz w:val="32"/>
          <w:szCs w:val="32"/>
          <w:rtl w:val="0"/>
          <w:lang w:val="en-US"/>
        </w:rPr>
        <w:t>The Holy Spirit</w:t>
      </w:r>
      <w:r>
        <w:rPr>
          <w:sz w:val="32"/>
          <w:szCs w:val="32"/>
          <w:rtl w:val="0"/>
        </w:rPr>
        <w:t>’</w:t>
      </w:r>
      <w:r>
        <w:rPr>
          <w:sz w:val="32"/>
          <w:szCs w:val="32"/>
          <w:rtl w:val="0"/>
          <w:lang w:val="en-US"/>
        </w:rPr>
        <w:t>s Conviction of Sin (John 16:</w:t>
      </w:r>
      <w:r>
        <w:rPr>
          <w:sz w:val="32"/>
          <w:szCs w:val="32"/>
          <w:rtl w:val="0"/>
          <w:lang w:val="en-US"/>
        </w:rPr>
        <w:t>9</w:t>
      </w:r>
      <w:r>
        <w:rPr>
          <w:sz w:val="32"/>
          <w:szCs w:val="32"/>
          <w:rtl w:val="0"/>
        </w:rPr>
        <w:t>)</w:t>
      </w:r>
      <w:r>
        <w:rPr>
          <w:sz w:val="32"/>
          <w:szCs w:val="32"/>
        </w:rPr>
        <mc:AlternateContent>
          <mc:Choice Requires="wps">
            <w:drawing>
              <wp:anchor distT="25400" distB="25400" distL="25400" distR="25400" simplePos="0" relativeHeight="251661312" behindDoc="0" locked="0" layoutInCell="1" allowOverlap="1">
                <wp:simplePos x="0" y="0"/>
                <wp:positionH relativeFrom="margin">
                  <wp:posOffset>-6349</wp:posOffset>
                </wp:positionH>
                <wp:positionV relativeFrom="line">
                  <wp:posOffset>271779</wp:posOffset>
                </wp:positionV>
                <wp:extent cx="4903432" cy="307995"/>
                <wp:effectExtent l="0" t="0" r="0" b="0"/>
                <wp:wrapThrough wrapText="bothSides" distL="25400" distR="25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microsoft.com/office/word/2010/wordprocessingShape">
                    <wps:wsp>
                      <wps:cNvSpPr/>
                      <wps:spPr>
                        <a:xfrm>
                          <a:off x="0" y="0"/>
                          <a:ext cx="4903432" cy="307995"/>
                        </a:xfrm>
                        <a:prstGeom prst="rect">
                          <a:avLst/>
                        </a:prstGeom>
                        <a:noFill/>
                        <a:ln w="12700" cap="flat">
                          <a:noFill/>
                          <a:miter lim="400000"/>
                        </a:ln>
                        <a:effectLst/>
                      </wps:spPr>
                      <wps:txbx>
                        <w:txbxContent>
                          <w:p>
                            <w:pPr>
                              <w:pStyle w:val="Body Indent"/>
                              <w:bidi w:val="0"/>
                            </w:pPr>
                            <w:r>
                              <w:rPr>
                                <w:i w:val="1"/>
                                <w:iCs w:val="1"/>
                                <w:sz w:val="24"/>
                                <w:szCs w:val="24"/>
                                <w:rtl w:val="0"/>
                                <w:lang w:val="en-US"/>
                              </w:rPr>
                              <w:t>“</w:t>
                            </w:r>
                            <w:r>
                              <w:rPr>
                                <w:i w:val="1"/>
                                <w:iCs w:val="1"/>
                                <w:sz w:val="24"/>
                                <w:szCs w:val="24"/>
                                <w:rtl w:val="0"/>
                                <w:lang w:val="en-US"/>
                              </w:rPr>
                              <w:t>C</w:t>
                            </w:r>
                            <w:r>
                              <w:rPr>
                                <w:i w:val="1"/>
                                <w:iCs w:val="1"/>
                                <w:sz w:val="24"/>
                                <w:szCs w:val="24"/>
                                <w:rtl w:val="0"/>
                                <w:lang w:val="en-US"/>
                              </w:rPr>
                              <w:t>oncerning sin, because they do not believe in Me</w:t>
                            </w:r>
                            <w:r>
                              <w:rPr>
                                <w:i w:val="1"/>
                                <w:iCs w:val="1"/>
                                <w:sz w:val="24"/>
                                <w:szCs w:val="24"/>
                                <w:rtl w:val="0"/>
                                <w:lang w:val="en-US"/>
                              </w:rPr>
                              <w:t>”</w:t>
                            </w:r>
                            <w:r>
                              <w:rPr>
                                <w:i w:val="1"/>
                                <w:iCs w:val="1"/>
                                <w:sz w:val="24"/>
                                <w:szCs w:val="24"/>
                                <w:rtl w:val="0"/>
                              </w:rPr>
                              <w:t xml:space="preserve"> </w:t>
                            </w:r>
                            <w:r>
                              <w:rPr>
                                <w:sz w:val="24"/>
                                <w:szCs w:val="24"/>
                                <w:rtl w:val="0"/>
                                <w:lang w:val="de-DE"/>
                              </w:rPr>
                              <w:t>(John 16:</w:t>
                            </w:r>
                            <w:r>
                              <w:rPr>
                                <w:sz w:val="24"/>
                                <w:szCs w:val="24"/>
                                <w:rtl w:val="0"/>
                                <w:lang w:val="en-US"/>
                              </w:rPr>
                              <w:t>9</w:t>
                            </w:r>
                            <w:r>
                              <w:rPr>
                                <w:sz w:val="24"/>
                                <w:szCs w:val="24"/>
                                <w:rtl w:val="0"/>
                              </w:rPr>
                              <w:t>).</w:t>
                            </w:r>
                          </w:p>
                        </w:txbxContent>
                      </wps:txbx>
                      <wps:bodyPr wrap="square" lIns="50800" tIns="50800" rIns="50800" bIns="50800" numCol="1" anchor="t">
                        <a:noAutofit/>
                      </wps:bodyPr>
                    </wps:wsp>
                  </a:graphicData>
                </a:graphic>
              </wp:anchor>
            </w:drawing>
          </mc:Choice>
          <mc:Fallback>
            <w:pict>
              <v:rect id="_x0000_s1030" style="visibility:visible;position:absolute;margin-left:-0.5pt;margin-top:21.4pt;width:386.1pt;height:24.3pt;z-index:251661312;mso-position-horizontal:absolute;mso-position-horizontal-relative:margin;mso-position-vertical:absolute;mso-position-vertical-relative:line;mso-wrap-distance-left:2.0pt;mso-wrap-distance-top:2.0pt;mso-wrap-distance-right:2.0pt;mso-wrap-distance-bottom:2.0pt;">
                <v:fill on="f"/>
                <v:stroke on="f" weight="1.0pt" dashstyle="solid" endcap="flat" miterlimit="400.0%" joinstyle="miter" linestyle="single" startarrow="none" startarrowwidth="medium" startarrowlength="medium" endarrow="none" endarrowwidth="medium" endarrowlength="medium"/>
                <v:textbox>
                  <w:txbxContent>
                    <w:p>
                      <w:pPr>
                        <w:pStyle w:val="Body Indent"/>
                        <w:bidi w:val="0"/>
                      </w:pPr>
                      <w:r>
                        <w:rPr>
                          <w:i w:val="1"/>
                          <w:iCs w:val="1"/>
                          <w:sz w:val="24"/>
                          <w:szCs w:val="24"/>
                          <w:rtl w:val="0"/>
                          <w:lang w:val="en-US"/>
                        </w:rPr>
                        <w:t>“</w:t>
                      </w:r>
                      <w:r>
                        <w:rPr>
                          <w:i w:val="1"/>
                          <w:iCs w:val="1"/>
                          <w:sz w:val="24"/>
                          <w:szCs w:val="24"/>
                          <w:rtl w:val="0"/>
                          <w:lang w:val="en-US"/>
                        </w:rPr>
                        <w:t>C</w:t>
                      </w:r>
                      <w:r>
                        <w:rPr>
                          <w:i w:val="1"/>
                          <w:iCs w:val="1"/>
                          <w:sz w:val="24"/>
                          <w:szCs w:val="24"/>
                          <w:rtl w:val="0"/>
                          <w:lang w:val="en-US"/>
                        </w:rPr>
                        <w:t>oncerning sin, because they do not believe in Me</w:t>
                      </w:r>
                      <w:r>
                        <w:rPr>
                          <w:i w:val="1"/>
                          <w:iCs w:val="1"/>
                          <w:sz w:val="24"/>
                          <w:szCs w:val="24"/>
                          <w:rtl w:val="0"/>
                          <w:lang w:val="en-US"/>
                        </w:rPr>
                        <w:t>”</w:t>
                      </w:r>
                      <w:r>
                        <w:rPr>
                          <w:i w:val="1"/>
                          <w:iCs w:val="1"/>
                          <w:sz w:val="24"/>
                          <w:szCs w:val="24"/>
                          <w:rtl w:val="0"/>
                        </w:rPr>
                        <w:t xml:space="preserve"> </w:t>
                      </w:r>
                      <w:r>
                        <w:rPr>
                          <w:sz w:val="24"/>
                          <w:szCs w:val="24"/>
                          <w:rtl w:val="0"/>
                          <w:lang w:val="de-DE"/>
                        </w:rPr>
                        <w:t>(John 16:</w:t>
                      </w:r>
                      <w:r>
                        <w:rPr>
                          <w:sz w:val="24"/>
                          <w:szCs w:val="24"/>
                          <w:rtl w:val="0"/>
                          <w:lang w:val="en-US"/>
                        </w:rPr>
                        <w:t>9</w:t>
                      </w:r>
                      <w:r>
                        <w:rPr>
                          <w:sz w:val="24"/>
                          <w:szCs w:val="24"/>
                          <w:rtl w:val="0"/>
                        </w:rPr>
                        <w:t>).</w:t>
                      </w:r>
                    </w:p>
                  </w:txbxContent>
                </v:textbox>
                <w10:wrap type="through" side="bothSides" anchorx="margin"/>
              </v:rect>
            </w:pict>
          </mc:Fallback>
        </mc:AlternateContent>
      </w:r>
    </w:p>
    <w:p>
      <w:pPr>
        <w:pStyle w:val="Body Indent"/>
        <w:bidi w:val="0"/>
      </w:pPr>
    </w:p>
    <w:p>
      <w:pPr>
        <w:pStyle w:val="Body"/>
        <w:jc w:val="left"/>
      </w:pPr>
    </w:p>
    <w:p>
      <w:pPr>
        <w:pStyle w:val="Body"/>
        <w:numPr>
          <w:ilvl w:val="0"/>
          <w:numId w:val="2"/>
        </w:numPr>
        <w:jc w:val="left"/>
        <w:rPr>
          <w:lang w:val="en-US"/>
        </w:rPr>
      </w:pPr>
      <w:r>
        <w:rPr>
          <w:rtl w:val="0"/>
          <w:lang w:val="en-US"/>
        </w:rPr>
        <w:t>This Greek word for sin (</w:t>
      </w:r>
      <w:r>
        <w:rPr>
          <w:i w:val="1"/>
          <w:iCs w:val="1"/>
          <w:rtl w:val="0"/>
          <w:lang w:val="it-IT"/>
        </w:rPr>
        <w:t>harmartia</w:t>
      </w:r>
      <w:r>
        <w:rPr>
          <w:rtl w:val="0"/>
          <w:lang w:val="it-IT"/>
        </w:rPr>
        <w:t xml:space="preserve">) in </w:t>
      </w:r>
      <w:r>
        <w:rPr>
          <w:rtl w:val="0"/>
          <w:lang w:val="en-US"/>
        </w:rPr>
        <w:t>verses</w:t>
      </w:r>
      <w:r>
        <w:rPr>
          <w:rtl w:val="0"/>
          <w:lang w:val="en-US"/>
        </w:rPr>
        <w:t xml:space="preserve"> 8 and 9</w:t>
      </w:r>
      <w:r>
        <w:rPr>
          <w:rtl w:val="0"/>
          <w:lang w:val="en-US"/>
        </w:rPr>
        <w:t xml:space="preserve"> means</w:t>
      </w:r>
      <w:r>
        <w:rPr>
          <w:rtl w:val="0"/>
          <w:lang w:val="en-US"/>
        </w:rPr>
        <w:t xml:space="preserve"> to miss the mark</w:t>
      </w:r>
      <w:r>
        <w:rPr>
          <w:rtl w:val="0"/>
          <w:lang w:val="en-US"/>
        </w:rPr>
        <w:t xml:space="preserve"> or target (</w:t>
      </w:r>
      <w:r>
        <w:rPr>
          <w:rtl w:val="0"/>
          <w:lang w:val="en-US"/>
        </w:rPr>
        <w:t>Ro 3:23</w:t>
      </w:r>
      <w:r>
        <w:rPr>
          <w:rtl w:val="0"/>
          <w:lang w:val="en-US"/>
        </w:rPr>
        <w:t>)</w:t>
      </w:r>
      <w:r>
        <w:rPr>
          <w:rtl w:val="0"/>
        </w:rPr>
        <w:t xml:space="preserve">. </w:t>
      </w:r>
    </w:p>
    <w:p>
      <w:pPr>
        <w:pStyle w:val="Body"/>
        <w:numPr>
          <w:ilvl w:val="0"/>
          <w:numId w:val="2"/>
        </w:numPr>
        <w:jc w:val="left"/>
        <w:rPr>
          <w:lang w:val="en-US"/>
        </w:rPr>
      </w:pPr>
      <w:r>
        <w:rPr>
          <w:rtl w:val="0"/>
          <w:lang w:val="en-US"/>
        </w:rPr>
        <w:t xml:space="preserve">Here the sin highlighted is the rejection of Jesus. </w:t>
      </w:r>
      <w:r>
        <w:rPr>
          <w:rtl w:val="0"/>
          <w:lang w:val="en-US"/>
        </w:rPr>
        <w:t xml:space="preserve"> </w:t>
      </w:r>
      <w:r>
        <w:rPr>
          <w:rtl w:val="0"/>
          <w:lang w:val="en-US"/>
        </w:rPr>
        <w:t>The Spirit</w:t>
      </w:r>
      <w:r>
        <w:rPr>
          <w:rtl w:val="0"/>
          <w:lang w:val="en-US"/>
        </w:rPr>
        <w:t xml:space="preserve"> also </w:t>
      </w:r>
      <w:r>
        <w:rPr>
          <w:rtl w:val="0"/>
          <w:lang w:val="en-US"/>
        </w:rPr>
        <w:t xml:space="preserve">points out </w:t>
      </w:r>
      <w:r>
        <w:rPr>
          <w:rtl w:val="0"/>
          <w:lang w:val="en-US"/>
        </w:rPr>
        <w:t>a person</w:t>
      </w:r>
      <w:r>
        <w:rPr>
          <w:rtl w:val="0"/>
          <w:lang w:val="en-US"/>
        </w:rPr>
        <w:t>’</w:t>
      </w:r>
      <w:r>
        <w:rPr>
          <w:rtl w:val="0"/>
          <w:lang w:val="en-US"/>
        </w:rPr>
        <w:t>s moral failures including things he or she did or actions neglected that are an offense to the Holy God.</w:t>
      </w:r>
    </w:p>
    <w:p>
      <w:pPr>
        <w:pStyle w:val="Body"/>
        <w:numPr>
          <w:ilvl w:val="0"/>
          <w:numId w:val="2"/>
        </w:numPr>
        <w:jc w:val="left"/>
        <w:rPr>
          <w:lang w:val="en-US"/>
        </w:rPr>
      </w:pPr>
      <w:r>
        <w:rPr>
          <w:rtl w:val="0"/>
          <w:lang w:val="en-US"/>
        </w:rPr>
        <w:t>C</w:t>
      </w:r>
      <w:r>
        <w:rPr>
          <w:rtl w:val="0"/>
          <w:lang w:val="en-US"/>
        </w:rPr>
        <w:t xml:space="preserve">onviction of sin is the crisp consciousness that one senses when failing </w:t>
      </w:r>
      <w:r>
        <w:rPr>
          <w:rtl w:val="0"/>
          <w:lang w:val="en-US"/>
        </w:rPr>
        <w:t>God</w:t>
      </w:r>
      <w:r>
        <w:rPr>
          <w:rtl w:val="0"/>
          <w:lang w:val="en-US"/>
        </w:rPr>
        <w:t>’</w:t>
      </w:r>
      <w:r>
        <w:rPr>
          <w:rtl w:val="0"/>
          <w:lang w:val="en-US"/>
        </w:rPr>
        <w:t xml:space="preserve">s revealed, holy </w:t>
      </w:r>
      <w:r>
        <w:rPr>
          <w:rtl w:val="0"/>
          <w:lang w:val="en-US"/>
        </w:rPr>
        <w:t>standards</w:t>
      </w:r>
      <w:r>
        <w:rPr>
          <w:rtl w:val="0"/>
          <w:lang w:val="en-US"/>
        </w:rPr>
        <w:t xml:space="preserve">. The Spirit is always revealing sin in order to move one to repentance and forgiveness. For a Christian this conviction moves beyond a sense of guilt to a longing for the beauty and joy of holiness. </w:t>
      </w:r>
    </w:p>
    <w:p>
      <w:pPr>
        <w:pStyle w:val="Body"/>
        <w:numPr>
          <w:ilvl w:val="0"/>
          <w:numId w:val="2"/>
        </w:numPr>
        <w:jc w:val="left"/>
        <w:rPr>
          <w:lang w:val="en-US"/>
        </w:rPr>
      </w:pPr>
      <w:r>
        <w:rPr>
          <w:rtl w:val="0"/>
          <w:lang w:val="en-US"/>
        </w:rPr>
        <w:t>In John 16 the</w:t>
      </w:r>
      <w:r>
        <w:rPr>
          <w:rtl w:val="0"/>
          <w:lang w:val="en-US"/>
        </w:rPr>
        <w:t xml:space="preserve"> reason given</w:t>
      </w:r>
      <w:r>
        <w:rPr>
          <w:rtl w:val="0"/>
          <w:lang w:val="en-US"/>
        </w:rPr>
        <w:t xml:space="preserve"> for the Spirit</w:t>
      </w:r>
      <w:r>
        <w:rPr>
          <w:rtl w:val="0"/>
          <w:lang w:val="en-US"/>
        </w:rPr>
        <w:t>’</w:t>
      </w:r>
      <w:r>
        <w:rPr>
          <w:rtl w:val="0"/>
          <w:lang w:val="en-US"/>
        </w:rPr>
        <w:t xml:space="preserve">s conviction of sin is  </w:t>
      </w:r>
      <w:r>
        <w:rPr>
          <w:rtl w:val="0"/>
          <w:lang w:val="en-US"/>
        </w:rPr>
        <w:t>“</w:t>
      </w:r>
      <w:r>
        <w:rPr>
          <w:rtl w:val="0"/>
          <w:lang w:val="en-US"/>
        </w:rPr>
        <w:t>Because they do not believe in Me</w:t>
      </w:r>
      <w:r>
        <w:rPr>
          <w:rtl w:val="0"/>
          <w:lang w:val="en-US"/>
        </w:rPr>
        <w:t>”</w:t>
      </w:r>
      <w:r>
        <w:rPr>
          <w:rtl w:val="0"/>
          <w:lang w:val="en-US"/>
        </w:rPr>
        <w:t xml:space="preserve">. This describes the unbelieving world that has no faith in Jesus the Christ. </w:t>
      </w:r>
    </w:p>
    <w:p>
      <w:pPr>
        <w:pStyle w:val="Body"/>
        <w:jc w:val="left"/>
      </w:pPr>
      <w:r>
        <w:rPr>
          <w:rFonts w:ascii="Gill Sans SemiBold" w:hAnsi="Gill Sans SemiBold"/>
          <w:rtl w:val="0"/>
          <w:lang w:val="en-US"/>
        </w:rPr>
        <w:t xml:space="preserve">Summary: </w:t>
      </w:r>
      <w:r>
        <w:rPr>
          <w:rtl w:val="0"/>
          <w:lang w:val="en-US"/>
        </w:rPr>
        <w:t>One aspect of the gospel is the preaching of man</w:t>
      </w:r>
      <w:r>
        <w:rPr>
          <w:rtl w:val="0"/>
          <w:lang w:val="en-US"/>
        </w:rPr>
        <w:t>’</w:t>
      </w:r>
      <w:r>
        <w:rPr>
          <w:rtl w:val="0"/>
          <w:lang w:val="en-US"/>
        </w:rPr>
        <w:t>s departure from God</w:t>
      </w:r>
      <w:r>
        <w:rPr>
          <w:rtl w:val="0"/>
          <w:lang w:val="en-US"/>
        </w:rPr>
        <w:t>’</w:t>
      </w:r>
      <w:r>
        <w:rPr>
          <w:rtl w:val="0"/>
          <w:lang w:val="en-US"/>
        </w:rPr>
        <w:t>s holy standard seen in our wayward behavior.  The Spirit reveals unbelief (the rejection of Jesus) as the most serious offense of the world.</w:t>
      </w:r>
    </w:p>
    <w:p>
      <w:pPr>
        <w:pStyle w:val="Heading"/>
      </w:pPr>
      <w:r>
        <w:rPr>
          <w:rtl w:val="0"/>
          <w:lang w:val="en-US"/>
        </w:rPr>
        <w:t>C</w:t>
      </w:r>
      <w:r>
        <w:rPr>
          <w:rtl w:val="0"/>
          <w:lang w:val="en-US"/>
        </w:rPr>
        <w:t>) The Holy Spirit</w:t>
      </w:r>
      <w:r>
        <w:rPr>
          <w:rtl w:val="0"/>
        </w:rPr>
        <w:t>’</w:t>
      </w:r>
      <w:r>
        <w:rPr>
          <w:rtl w:val="0"/>
          <w:lang w:val="en-US"/>
        </w:rPr>
        <w:t xml:space="preserve">s Conviction of </w:t>
      </w:r>
      <w:r>
        <w:rPr>
          <w:rtl w:val="0"/>
          <w:lang w:val="en-US"/>
        </w:rPr>
        <w:t>Righteousness</w:t>
      </w:r>
      <w:r>
        <w:rPr>
          <w:rtl w:val="0"/>
          <w:lang w:val="de-DE"/>
        </w:rPr>
        <w:t xml:space="preserve"> (John 16:</w:t>
      </w:r>
      <w:r>
        <w:rPr>
          <w:rtl w:val="0"/>
          <w:lang w:val="en-US"/>
        </w:rPr>
        <w:t>10)</w:t>
      </w:r>
      <w:r>
        <mc:AlternateContent>
          <mc:Choice Requires="wps">
            <w:drawing>
              <wp:anchor distT="25400" distB="25400" distL="25400" distR="25400" simplePos="0" relativeHeight="251662336" behindDoc="0" locked="0" layoutInCell="1" allowOverlap="1">
                <wp:simplePos x="0" y="0"/>
                <wp:positionH relativeFrom="margin">
                  <wp:posOffset>-6349</wp:posOffset>
                </wp:positionH>
                <wp:positionV relativeFrom="line">
                  <wp:posOffset>234647</wp:posOffset>
                </wp:positionV>
                <wp:extent cx="6487883" cy="322697"/>
                <wp:effectExtent l="0" t="0" r="0" b="0"/>
                <wp:wrapTopAndBottom distT="25400" distB="25400"/>
                <wp:docPr id="1073741831" name="officeArt object"/>
                <wp:cNvGraphicFramePr/>
                <a:graphic xmlns:a="http://schemas.openxmlformats.org/drawingml/2006/main">
                  <a:graphicData uri="http://schemas.microsoft.com/office/word/2010/wordprocessingShape">
                    <wps:wsp>
                      <wps:cNvSpPr/>
                      <wps:spPr>
                        <a:xfrm>
                          <a:off x="0" y="0"/>
                          <a:ext cx="6487883" cy="322697"/>
                        </a:xfrm>
                        <a:prstGeom prst="rect">
                          <a:avLst/>
                        </a:prstGeom>
                        <a:noFill/>
                        <a:ln w="12700" cap="flat">
                          <a:noFill/>
                          <a:miter lim="400000"/>
                        </a:ln>
                        <a:effectLst/>
                      </wps:spPr>
                      <wps:txbx>
                        <w:txbxContent>
                          <w:p>
                            <w:pPr>
                              <w:pStyle w:val="Body Indent"/>
                              <w:bidi w:val="0"/>
                            </w:pPr>
                            <w:r>
                              <w:rPr>
                                <w:i w:val="1"/>
                                <w:iCs w:val="1"/>
                                <w:sz w:val="24"/>
                                <w:szCs w:val="24"/>
                                <w:rtl w:val="0"/>
                                <w:lang w:val="en-US"/>
                              </w:rPr>
                              <w:t>“</w:t>
                            </w:r>
                            <w:r>
                              <w:rPr>
                                <w:i w:val="1"/>
                                <w:iCs w:val="1"/>
                                <w:sz w:val="24"/>
                                <w:szCs w:val="24"/>
                                <w:rtl w:val="0"/>
                                <w:lang w:val="en-US"/>
                              </w:rPr>
                              <w:t>And concerning righteousness, because I go to the Father, and you no longer behold Me</w:t>
                            </w:r>
                            <w:r>
                              <w:rPr>
                                <w:i w:val="1"/>
                                <w:iCs w:val="1"/>
                                <w:sz w:val="24"/>
                                <w:szCs w:val="24"/>
                                <w:rtl w:val="0"/>
                                <w:lang w:val="en-US"/>
                              </w:rPr>
                              <w:t>”</w:t>
                            </w:r>
                            <w:r>
                              <w:rPr>
                                <w:i w:val="1"/>
                                <w:iCs w:val="1"/>
                                <w:sz w:val="24"/>
                                <w:szCs w:val="24"/>
                                <w:rtl w:val="0"/>
                              </w:rPr>
                              <w:t xml:space="preserve"> </w:t>
                            </w:r>
                            <w:r>
                              <w:rPr>
                                <w:sz w:val="24"/>
                                <w:szCs w:val="24"/>
                                <w:rtl w:val="0"/>
                                <w:lang w:val="de-DE"/>
                              </w:rPr>
                              <w:t>(John 16:</w:t>
                            </w:r>
                            <w:r>
                              <w:rPr>
                                <w:sz w:val="24"/>
                                <w:szCs w:val="24"/>
                                <w:rtl w:val="0"/>
                                <w:lang w:val="en-US"/>
                              </w:rPr>
                              <w:t>10</w:t>
                            </w:r>
                            <w:r>
                              <w:rPr>
                                <w:sz w:val="24"/>
                                <w:szCs w:val="24"/>
                                <w:rtl w:val="0"/>
                              </w:rPr>
                              <w:t>).</w:t>
                            </w:r>
                          </w:p>
                        </w:txbxContent>
                      </wps:txbx>
                      <wps:bodyPr wrap="square" lIns="50800" tIns="50800" rIns="50800" bIns="50800" numCol="1" anchor="t">
                        <a:noAutofit/>
                      </wps:bodyPr>
                    </wps:wsp>
                  </a:graphicData>
                </a:graphic>
              </wp:anchor>
            </w:drawing>
          </mc:Choice>
          <mc:Fallback>
            <w:pict>
              <v:rect id="_x0000_s1031" style="visibility:visible;position:absolute;margin-left:-0.5pt;margin-top:18.5pt;width:510.9pt;height:25.4pt;z-index:251662336;mso-position-horizontal:absolute;mso-position-horizontal-relative:margin;mso-position-vertical:absolute;mso-position-vertical-relative:line;mso-wrap-distance-left:2.0pt;mso-wrap-distance-top:2.0pt;mso-wrap-distance-right:2.0pt;mso-wrap-distance-bottom:2.0pt;">
                <v:fill on="f"/>
                <v:stroke on="f" weight="1.0pt" dashstyle="solid" endcap="flat" miterlimit="400.0%" joinstyle="miter" linestyle="single" startarrow="none" startarrowwidth="medium" startarrowlength="medium" endarrow="none" endarrowwidth="medium" endarrowlength="medium"/>
                <v:textbox>
                  <w:txbxContent>
                    <w:p>
                      <w:pPr>
                        <w:pStyle w:val="Body Indent"/>
                        <w:bidi w:val="0"/>
                      </w:pPr>
                      <w:r>
                        <w:rPr>
                          <w:i w:val="1"/>
                          <w:iCs w:val="1"/>
                          <w:sz w:val="24"/>
                          <w:szCs w:val="24"/>
                          <w:rtl w:val="0"/>
                          <w:lang w:val="en-US"/>
                        </w:rPr>
                        <w:t>“</w:t>
                      </w:r>
                      <w:r>
                        <w:rPr>
                          <w:i w:val="1"/>
                          <w:iCs w:val="1"/>
                          <w:sz w:val="24"/>
                          <w:szCs w:val="24"/>
                          <w:rtl w:val="0"/>
                          <w:lang w:val="en-US"/>
                        </w:rPr>
                        <w:t>And concerning righteousness, because I go to the Father, and you no longer behold Me</w:t>
                      </w:r>
                      <w:r>
                        <w:rPr>
                          <w:i w:val="1"/>
                          <w:iCs w:val="1"/>
                          <w:sz w:val="24"/>
                          <w:szCs w:val="24"/>
                          <w:rtl w:val="0"/>
                          <w:lang w:val="en-US"/>
                        </w:rPr>
                        <w:t>”</w:t>
                      </w:r>
                      <w:r>
                        <w:rPr>
                          <w:i w:val="1"/>
                          <w:iCs w:val="1"/>
                          <w:sz w:val="24"/>
                          <w:szCs w:val="24"/>
                          <w:rtl w:val="0"/>
                        </w:rPr>
                        <w:t xml:space="preserve"> </w:t>
                      </w:r>
                      <w:r>
                        <w:rPr>
                          <w:sz w:val="24"/>
                          <w:szCs w:val="24"/>
                          <w:rtl w:val="0"/>
                          <w:lang w:val="de-DE"/>
                        </w:rPr>
                        <w:t>(John 16:</w:t>
                      </w:r>
                      <w:r>
                        <w:rPr>
                          <w:sz w:val="24"/>
                          <w:szCs w:val="24"/>
                          <w:rtl w:val="0"/>
                          <w:lang w:val="en-US"/>
                        </w:rPr>
                        <w:t>10</w:t>
                      </w:r>
                      <w:r>
                        <w:rPr>
                          <w:sz w:val="24"/>
                          <w:szCs w:val="24"/>
                          <w:rtl w:val="0"/>
                        </w:rPr>
                        <w:t>).</w:t>
                      </w:r>
                    </w:p>
                  </w:txbxContent>
                </v:textbox>
                <w10:wrap type="topAndBottom" side="bothSides" anchorx="margin"/>
              </v:rect>
            </w:pict>
          </mc:Fallback>
        </mc:AlternateContent>
      </w:r>
    </w:p>
    <w:p>
      <w:pPr>
        <w:pStyle w:val="Body"/>
        <w:numPr>
          <w:ilvl w:val="0"/>
          <w:numId w:val="3"/>
        </w:numPr>
        <w:jc w:val="left"/>
        <w:rPr>
          <w:lang w:val="en-US"/>
        </w:rPr>
      </w:pPr>
      <w:r>
        <w:rPr>
          <w:rtl w:val="0"/>
          <w:lang w:val="en-US"/>
        </w:rPr>
        <w:t>“</w:t>
      </w:r>
      <w:r>
        <w:rPr>
          <w:rtl w:val="0"/>
          <w:lang w:val="en-US"/>
        </w:rPr>
        <w:t>C</w:t>
      </w:r>
      <w:r>
        <w:rPr>
          <w:rtl w:val="0"/>
          <w:lang w:val="en-US"/>
        </w:rPr>
        <w:t>oncerning righteousness</w:t>
      </w:r>
      <w:r>
        <w:rPr>
          <w:rtl w:val="0"/>
          <w:lang w:val="en-US"/>
        </w:rPr>
        <w:t xml:space="preserve">” </w:t>
      </w:r>
      <w:r>
        <w:rPr>
          <w:rtl w:val="0"/>
          <w:lang w:val="en-US"/>
        </w:rPr>
        <w:t>describes the second way the Holy Spirit convicts through revealing Jesus as the Righteous One. The Jews in the Gospel of John have counted Jesus among the sinners (John 9:16, 24) but they are very wrong! The resurrection, ascension and glorification of Jesus will attest to his righteousness. (Acts 2:32-33)</w:t>
      </w:r>
    </w:p>
    <w:p>
      <w:pPr>
        <w:pStyle w:val="Body"/>
        <w:numPr>
          <w:ilvl w:val="0"/>
          <w:numId w:val="3"/>
        </w:numPr>
        <w:jc w:val="left"/>
        <w:rPr>
          <w:lang w:val="en-US"/>
        </w:rPr>
      </w:pPr>
      <w:r>
        <w:rPr>
          <w:rtl w:val="0"/>
          <w:lang w:val="en-US"/>
        </w:rPr>
        <w:t xml:space="preserve">Today we see this error when people explain away either the divinity or the humanity of Jesus. </w:t>
      </w:r>
    </w:p>
    <w:p>
      <w:pPr>
        <w:pStyle w:val="Body"/>
        <w:numPr>
          <w:ilvl w:val="0"/>
          <w:numId w:val="3"/>
        </w:numPr>
        <w:jc w:val="left"/>
        <w:rPr>
          <w:lang w:val="en-US"/>
        </w:rPr>
      </w:pPr>
      <w:r>
        <w:rPr>
          <w:rtl w:val="0"/>
          <w:lang w:val="en-US"/>
        </w:rPr>
        <w:t>This</w:t>
      </w:r>
      <w:r>
        <w:rPr>
          <w:rtl w:val="0"/>
        </w:rPr>
        <w:t xml:space="preserve"> </w:t>
      </w:r>
      <w:r>
        <w:rPr>
          <w:rtl w:val="0"/>
          <w:lang w:val="en-US"/>
        </w:rPr>
        <w:t xml:space="preserve">conviction does not equal salvation </w:t>
      </w:r>
      <w:r>
        <w:rPr>
          <w:rtl w:val="0"/>
          <w:lang w:val="en-US"/>
        </w:rPr>
        <w:t xml:space="preserve">but only part of the </w:t>
      </w:r>
      <w:r>
        <w:rPr>
          <w:rtl w:val="0"/>
          <w:lang w:val="en-US"/>
        </w:rPr>
        <w:t xml:space="preserve">convicting </w:t>
      </w:r>
      <w:r>
        <w:rPr>
          <w:rtl w:val="0"/>
          <w:lang w:val="pt-PT"/>
        </w:rPr>
        <w:t>process</w:t>
      </w:r>
      <w:r>
        <w:rPr>
          <w:rtl w:val="0"/>
          <w:lang w:val="en-US"/>
        </w:rPr>
        <w:t>. When we see the glory of Jesus we begin to understand our need for His righteousness in place of our sin.</w:t>
      </w:r>
    </w:p>
    <w:p>
      <w:pPr>
        <w:pStyle w:val="Body"/>
        <w:numPr>
          <w:ilvl w:val="0"/>
          <w:numId w:val="3"/>
        </w:numPr>
        <w:jc w:val="left"/>
        <w:rPr>
          <w:lang w:val="en-US"/>
        </w:rPr>
      </w:pPr>
      <w:r>
        <w:rPr>
          <w:rtl w:val="0"/>
          <w:lang w:val="en-US"/>
        </w:rPr>
        <w:t>Throughout the Apostolic witness in the New Testament we see the fact that God raised Jesus from the dead as a vital part of the good news! The resurrection is proof of the righteousness of Jesus. (Acts 2:24, 3:15, 10:40, 13:30, 17:31)</w:t>
      </w:r>
    </w:p>
    <w:p>
      <w:pPr>
        <w:pStyle w:val="Body"/>
        <w:jc w:val="left"/>
      </w:pPr>
      <w:r>
        <w:rPr>
          <w:rFonts w:ascii="Gill Sans SemiBold" w:hAnsi="Gill Sans SemiBold"/>
          <w:rtl w:val="0"/>
          <w:lang w:val="en-US"/>
        </w:rPr>
        <w:t>Summary:</w:t>
      </w:r>
      <w:r>
        <w:rPr>
          <w:rtl w:val="0"/>
          <w:lang w:val="en-US"/>
        </w:rPr>
        <w:t xml:space="preserve"> The Spirit reveals that the world is wrong about Jesus. He alone is righteous! </w:t>
      </w:r>
    </w:p>
    <w:p>
      <w:pPr>
        <w:pStyle w:val="Heading"/>
      </w:pPr>
      <w:r>
        <w:rPr>
          <w:rtl w:val="0"/>
          <w:lang w:val="en-US"/>
        </w:rPr>
        <w:t>D</w:t>
      </w:r>
      <w:r>
        <w:rPr>
          <w:rtl w:val="0"/>
          <w:lang w:val="en-US"/>
        </w:rPr>
        <w:t>) The Holy Spirit</w:t>
      </w:r>
      <w:r>
        <w:rPr>
          <w:rtl w:val="0"/>
        </w:rPr>
        <w:t>’</w:t>
      </w:r>
      <w:r>
        <w:rPr>
          <w:rtl w:val="0"/>
          <w:lang w:val="en-US"/>
        </w:rPr>
        <w:t xml:space="preserve">s Conviction of </w:t>
      </w:r>
      <w:r>
        <w:rPr>
          <w:rtl w:val="0"/>
          <w:lang w:val="en-US"/>
        </w:rPr>
        <w:t>Judgment</w:t>
      </w:r>
      <w:r>
        <w:rPr>
          <w:rtl w:val="0"/>
          <w:lang w:val="de-DE"/>
        </w:rPr>
        <w:t xml:space="preserve"> (John 16:1</w:t>
      </w:r>
      <w:r>
        <w:rPr>
          <w:rtl w:val="0"/>
          <w:lang w:val="en-US"/>
        </w:rPr>
        <w:t>1</w:t>
      </w:r>
      <w:r>
        <w:rPr>
          <w:rtl w:val="0"/>
        </w:rPr>
        <w:t>)</w:t>
      </w:r>
      <w:r>
        <mc:AlternateContent>
          <mc:Choice Requires="wps">
            <w:drawing>
              <wp:anchor distT="25400" distB="25400" distL="25400" distR="25400" simplePos="0" relativeHeight="251663360" behindDoc="0" locked="0" layoutInCell="1" allowOverlap="1">
                <wp:simplePos x="0" y="0"/>
                <wp:positionH relativeFrom="margin">
                  <wp:posOffset>-6350</wp:posOffset>
                </wp:positionH>
                <wp:positionV relativeFrom="line">
                  <wp:posOffset>312748</wp:posOffset>
                </wp:positionV>
                <wp:extent cx="6400800" cy="318366"/>
                <wp:effectExtent l="0" t="0" r="0" b="0"/>
                <wp:wrapTopAndBottom distT="25400" distB="25400"/>
                <wp:docPr id="1073741832" name="officeArt object"/>
                <wp:cNvGraphicFramePr/>
                <a:graphic xmlns:a="http://schemas.openxmlformats.org/drawingml/2006/main">
                  <a:graphicData uri="http://schemas.microsoft.com/office/word/2010/wordprocessingShape">
                    <wps:wsp>
                      <wps:cNvSpPr/>
                      <wps:spPr>
                        <a:xfrm>
                          <a:off x="0" y="0"/>
                          <a:ext cx="6400800" cy="318366"/>
                        </a:xfrm>
                        <a:prstGeom prst="rect">
                          <a:avLst/>
                        </a:prstGeom>
                        <a:noFill/>
                        <a:ln w="12700" cap="flat">
                          <a:noFill/>
                          <a:miter lim="400000"/>
                        </a:ln>
                        <a:effectLst/>
                      </wps:spPr>
                      <wps:txbx>
                        <w:txbxContent>
                          <w:p>
                            <w:pPr>
                              <w:pStyle w:val="Body Indent"/>
                              <w:bidi w:val="0"/>
                            </w:pPr>
                            <w:r>
                              <w:rPr>
                                <w:i w:val="1"/>
                                <w:iCs w:val="1"/>
                                <w:sz w:val="24"/>
                                <w:szCs w:val="24"/>
                                <w:rtl w:val="0"/>
                                <w:lang w:val="en-US"/>
                              </w:rPr>
                              <w:t>“</w:t>
                            </w:r>
                            <w:r>
                              <w:rPr>
                                <w:i w:val="1"/>
                                <w:iCs w:val="1"/>
                                <w:sz w:val="24"/>
                                <w:szCs w:val="24"/>
                                <w:rtl w:val="0"/>
                                <w:lang w:val="en-US"/>
                              </w:rPr>
                              <w:t>A</w:t>
                            </w:r>
                            <w:r>
                              <w:rPr>
                                <w:i w:val="1"/>
                                <w:iCs w:val="1"/>
                                <w:sz w:val="24"/>
                                <w:szCs w:val="24"/>
                                <w:rtl w:val="0"/>
                                <w:lang w:val="en-US"/>
                              </w:rPr>
                              <w:t>nd concerning judgment, because the ruler of this world has been judged</w:t>
                            </w:r>
                            <w:r>
                              <w:rPr>
                                <w:i w:val="1"/>
                                <w:iCs w:val="1"/>
                                <w:sz w:val="24"/>
                                <w:szCs w:val="24"/>
                                <w:rtl w:val="0"/>
                                <w:lang w:val="en-US"/>
                              </w:rPr>
                              <w:t>”</w:t>
                            </w:r>
                            <w:r>
                              <w:rPr>
                                <w:i w:val="1"/>
                                <w:iCs w:val="1"/>
                                <w:sz w:val="24"/>
                                <w:szCs w:val="24"/>
                                <w:rtl w:val="0"/>
                              </w:rPr>
                              <w:t xml:space="preserve"> </w:t>
                            </w:r>
                            <w:r>
                              <w:rPr>
                                <w:rtl w:val="0"/>
                              </w:rPr>
                              <w:t>(John 16:11).</w:t>
                            </w:r>
                          </w:p>
                        </w:txbxContent>
                      </wps:txbx>
                      <wps:bodyPr wrap="square" lIns="50800" tIns="50800" rIns="50800" bIns="50800" numCol="1" anchor="t">
                        <a:noAutofit/>
                      </wps:bodyPr>
                    </wps:wsp>
                  </a:graphicData>
                </a:graphic>
              </wp:anchor>
            </w:drawing>
          </mc:Choice>
          <mc:Fallback>
            <w:pict>
              <v:rect id="_x0000_s1032" style="visibility:visible;position:absolute;margin-left:-0.5pt;margin-top:24.6pt;width:504.0pt;height:25.1pt;z-index:251663360;mso-position-horizontal:absolute;mso-position-horizontal-relative:margin;mso-position-vertical:absolute;mso-position-vertical-relative:line;mso-wrap-distance-left:2.0pt;mso-wrap-distance-top:2.0pt;mso-wrap-distance-right:2.0pt;mso-wrap-distance-bottom:2.0pt;">
                <v:fill on="f"/>
                <v:stroke on="f" weight="1.0pt" dashstyle="solid" endcap="flat" miterlimit="400.0%" joinstyle="miter" linestyle="single" startarrow="none" startarrowwidth="medium" startarrowlength="medium" endarrow="none" endarrowwidth="medium" endarrowlength="medium"/>
                <v:textbox>
                  <w:txbxContent>
                    <w:p>
                      <w:pPr>
                        <w:pStyle w:val="Body Indent"/>
                        <w:bidi w:val="0"/>
                      </w:pPr>
                      <w:r>
                        <w:rPr>
                          <w:i w:val="1"/>
                          <w:iCs w:val="1"/>
                          <w:sz w:val="24"/>
                          <w:szCs w:val="24"/>
                          <w:rtl w:val="0"/>
                          <w:lang w:val="en-US"/>
                        </w:rPr>
                        <w:t>“</w:t>
                      </w:r>
                      <w:r>
                        <w:rPr>
                          <w:i w:val="1"/>
                          <w:iCs w:val="1"/>
                          <w:sz w:val="24"/>
                          <w:szCs w:val="24"/>
                          <w:rtl w:val="0"/>
                          <w:lang w:val="en-US"/>
                        </w:rPr>
                        <w:t>A</w:t>
                      </w:r>
                      <w:r>
                        <w:rPr>
                          <w:i w:val="1"/>
                          <w:iCs w:val="1"/>
                          <w:sz w:val="24"/>
                          <w:szCs w:val="24"/>
                          <w:rtl w:val="0"/>
                          <w:lang w:val="en-US"/>
                        </w:rPr>
                        <w:t>nd concerning judgment, because the ruler of this world has been judged</w:t>
                      </w:r>
                      <w:r>
                        <w:rPr>
                          <w:i w:val="1"/>
                          <w:iCs w:val="1"/>
                          <w:sz w:val="24"/>
                          <w:szCs w:val="24"/>
                          <w:rtl w:val="0"/>
                          <w:lang w:val="en-US"/>
                        </w:rPr>
                        <w:t>”</w:t>
                      </w:r>
                      <w:r>
                        <w:rPr>
                          <w:i w:val="1"/>
                          <w:iCs w:val="1"/>
                          <w:sz w:val="24"/>
                          <w:szCs w:val="24"/>
                          <w:rtl w:val="0"/>
                        </w:rPr>
                        <w:t xml:space="preserve"> </w:t>
                      </w:r>
                      <w:r>
                        <w:rPr>
                          <w:rtl w:val="0"/>
                        </w:rPr>
                        <w:t>(John 16:11).</w:t>
                      </w:r>
                    </w:p>
                  </w:txbxContent>
                </v:textbox>
                <w10:wrap type="topAndBottom" side="bothSides" anchorx="margin"/>
              </v:rect>
            </w:pict>
          </mc:Fallback>
        </mc:AlternateContent>
      </w:r>
    </w:p>
    <w:p>
      <w:pPr>
        <w:pStyle w:val="Body"/>
        <w:numPr>
          <w:ilvl w:val="0"/>
          <w:numId w:val="2"/>
        </w:numPr>
        <w:jc w:val="left"/>
        <w:rPr>
          <w:lang w:val="de-DE"/>
        </w:rPr>
      </w:pPr>
      <w:r>
        <w:rPr>
          <w:rtl w:val="0"/>
          <w:lang w:val="de-DE"/>
        </w:rPr>
        <w:t>“</w:t>
      </w:r>
      <w:r>
        <w:rPr>
          <w:rtl w:val="0"/>
          <w:lang w:val="en-US"/>
        </w:rPr>
        <w:t xml:space="preserve">Concerning </w:t>
      </w:r>
      <w:r>
        <w:rPr>
          <w:rtl w:val="0"/>
          <w:lang w:val="en-US"/>
        </w:rPr>
        <w:t>judgment</w:t>
      </w:r>
      <w:r>
        <w:rPr>
          <w:rtl w:val="0"/>
        </w:rPr>
        <w:t xml:space="preserve">” </w:t>
      </w:r>
      <w:r>
        <w:rPr>
          <w:rtl w:val="0"/>
          <w:lang w:val="en-US"/>
        </w:rPr>
        <w:t xml:space="preserve">is a natural followthrough of the </w:t>
      </w:r>
      <w:r>
        <w:rPr>
          <w:rtl w:val="0"/>
          <w:lang w:val="en-US"/>
        </w:rPr>
        <w:t xml:space="preserve">unbelief and inadequate view of Jesus pointed </w:t>
      </w:r>
      <w:r>
        <w:rPr>
          <w:rtl w:val="0"/>
          <w:lang w:val="en-US"/>
        </w:rPr>
        <w:t>out in the first two areas</w:t>
      </w:r>
      <w:r>
        <w:rPr>
          <w:rtl w:val="0"/>
          <w:lang w:val="en-US"/>
        </w:rPr>
        <w:t>.</w:t>
      </w:r>
    </w:p>
    <w:p>
      <w:pPr>
        <w:pStyle w:val="Body"/>
        <w:numPr>
          <w:ilvl w:val="0"/>
          <w:numId w:val="2"/>
        </w:numPr>
        <w:jc w:val="left"/>
        <w:rPr>
          <w:lang w:val="en-US"/>
        </w:rPr>
      </w:pPr>
      <w:r>
        <w:rPr>
          <w:rtl w:val="0"/>
          <w:lang w:val="en-US"/>
        </w:rPr>
        <w:t>The Jews counted Abraham as their father because they were biological descendants. However, Jesus points out that because they call him a sinner they are actually children of the devil (John 8:39-47). The devil</w:t>
      </w:r>
      <w:r>
        <w:rPr>
          <w:rtl w:val="0"/>
          <w:lang w:val="en-US"/>
        </w:rPr>
        <w:t>’</w:t>
      </w:r>
      <w:r>
        <w:rPr>
          <w:rtl w:val="0"/>
          <w:lang w:val="en-US"/>
        </w:rPr>
        <w:t>s nature and actions have already been judged by God; by extension the world is also judged. Belief in Jesus is the only way to escape judgement!</w:t>
      </w:r>
    </w:p>
    <w:p>
      <w:pPr>
        <w:pStyle w:val="Body"/>
        <w:jc w:val="left"/>
      </w:pPr>
      <w:r>
        <w:rPr>
          <w:rFonts w:ascii="Gill Sans SemiBold" w:hAnsi="Gill Sans SemiBold"/>
          <w:rtl w:val="0"/>
          <w:lang w:val="en-US"/>
        </w:rPr>
        <w:t>Summary:</w:t>
      </w:r>
      <w:r>
        <w:rPr>
          <w:rtl w:val="0"/>
        </w:rPr>
        <w:t xml:space="preserve"> </w:t>
      </w:r>
      <w:r>
        <w:rPr>
          <w:rtl w:val="0"/>
          <w:lang w:val="en-US"/>
        </w:rPr>
        <w:t xml:space="preserve"> To discuss our sin but not bring up the threat of judgment is to leave out the sad end of the world</w:t>
      </w:r>
      <w:r>
        <w:rPr>
          <w:rtl w:val="0"/>
          <w:lang w:val="en-US"/>
        </w:rPr>
        <w:t>’</w:t>
      </w:r>
      <w:r>
        <w:rPr>
          <w:rtl w:val="0"/>
          <w:lang w:val="en-US"/>
        </w:rPr>
        <w:t>s current trajectory. The Spirit reveals the truth about sinful humanity and Jesus the righteous so that we may believe and receive salvation and new life!</w:t>
      </w:r>
    </w:p>
    <w:p>
      <w:pPr>
        <w:pStyle w:val="Heading 3"/>
        <w:bidi w:val="0"/>
        <w:ind w:left="64"/>
      </w:pPr>
      <w:r>
        <w:rPr>
          <w:rtl w:val="0"/>
        </w:rPr>
        <w:t>Final Summary:</w:t>
      </w:r>
    </w:p>
    <w:p>
      <w:pPr>
        <w:pStyle w:val="Body"/>
        <w:numPr>
          <w:ilvl w:val="0"/>
          <w:numId w:val="2"/>
        </w:numPr>
        <w:jc w:val="left"/>
        <w:rPr>
          <w:lang w:val="en-US"/>
        </w:rPr>
      </w:pPr>
      <w:r>
        <w:rPr>
          <w:rtl w:val="0"/>
          <w:lang w:val="en-US"/>
        </w:rPr>
        <w:t>The careful and deliberate work of the Holy Spirit in an unbeliever</w:t>
      </w:r>
      <w:r>
        <w:rPr>
          <w:rtl w:val="0"/>
        </w:rPr>
        <w:t>’</w:t>
      </w:r>
      <w:r>
        <w:rPr>
          <w:rtl w:val="0"/>
          <w:lang w:val="en-US"/>
        </w:rPr>
        <w:t xml:space="preserve">s life </w:t>
      </w:r>
      <w:r>
        <w:rPr>
          <w:rtl w:val="0"/>
          <w:lang w:val="en-US"/>
        </w:rPr>
        <w:t>makes</w:t>
      </w:r>
      <w:r>
        <w:rPr>
          <w:rtl w:val="0"/>
        </w:rPr>
        <w:t xml:space="preserve"> </w:t>
      </w:r>
      <w:r>
        <w:rPr>
          <w:rtl w:val="0"/>
          <w:lang w:val="en-US"/>
        </w:rPr>
        <w:t>them</w:t>
      </w:r>
      <w:r>
        <w:rPr>
          <w:rtl w:val="0"/>
          <w:lang w:val="en-US"/>
        </w:rPr>
        <w:t xml:space="preserve"> aware of their </w:t>
      </w:r>
      <w:r>
        <w:rPr>
          <w:rtl w:val="0"/>
          <w:lang w:val="en-US"/>
        </w:rPr>
        <w:t xml:space="preserve">sin, unbelief and coming judgment. This prepares people to receive the gospel </w:t>
      </w:r>
      <w:r>
        <w:rPr>
          <w:rtl w:val="0"/>
          <w:lang w:val="en-US"/>
        </w:rPr>
        <w:t xml:space="preserve">to lead a person to salvation, and thus, we see the love of God working through the </w:t>
      </w:r>
      <w:r>
        <w:rPr>
          <w:rtl w:val="0"/>
          <w:lang w:val="en-US"/>
        </w:rPr>
        <w:t>conviction of the Holy Spirit.</w:t>
      </w:r>
    </w:p>
    <w:p>
      <w:pPr>
        <w:pStyle w:val="Heading 3"/>
        <w:bidi w:val="0"/>
      </w:pPr>
      <w:r>
        <w:rPr>
          <w:rtl w:val="0"/>
        </w:rPr>
        <w:t>Discussion Questions</w:t>
      </w:r>
    </w:p>
    <w:p>
      <w:pPr>
        <w:pStyle w:val="Body"/>
        <w:numPr>
          <w:ilvl w:val="0"/>
          <w:numId w:val="4"/>
        </w:numPr>
        <w:jc w:val="left"/>
        <w:rPr>
          <w:sz w:val="20"/>
          <w:szCs w:val="20"/>
          <w:lang w:val="en-US"/>
        </w:rPr>
      </w:pPr>
      <w:r>
        <w:rPr>
          <w:sz w:val="20"/>
          <w:szCs w:val="20"/>
          <w:rtl w:val="0"/>
          <w:lang w:val="en-US"/>
        </w:rPr>
        <w:t>What is the difference between the conviction of the human conscience and the conviction of the Holy Spirt?</w:t>
      </w:r>
    </w:p>
    <w:p>
      <w:pPr>
        <w:pStyle w:val="Body"/>
        <w:numPr>
          <w:ilvl w:val="0"/>
          <w:numId w:val="4"/>
        </w:numPr>
        <w:jc w:val="left"/>
        <w:rPr>
          <w:sz w:val="20"/>
          <w:szCs w:val="20"/>
          <w:lang w:val="en-US"/>
        </w:rPr>
      </w:pPr>
      <w:r>
        <w:rPr>
          <w:sz w:val="20"/>
          <w:szCs w:val="20"/>
          <w:rtl w:val="0"/>
          <w:lang w:val="en-US"/>
        </w:rPr>
        <w:t>If you are a Christian, how did you experience the conviction of the Spirit leading to salvation? If you are not a Christian,  what has made you come to church or curious about Jesus?</w:t>
      </w:r>
    </w:p>
    <w:p>
      <w:pPr>
        <w:pStyle w:val="Body"/>
        <w:numPr>
          <w:ilvl w:val="0"/>
          <w:numId w:val="4"/>
        </w:numPr>
        <w:jc w:val="left"/>
        <w:rPr>
          <w:sz w:val="20"/>
          <w:szCs w:val="20"/>
          <w:lang w:val="en-US"/>
        </w:rPr>
      </w:pPr>
      <w:r>
        <w:rPr>
          <w:sz w:val="20"/>
          <w:szCs w:val="20"/>
          <w:rtl w:val="0"/>
          <w:lang w:val="en-US"/>
        </w:rPr>
        <w:t>Since the Church is the primary witness to the world. How should Christians relate to unbelievers? If you are a believer, how are you doing with serving as a witness for Jesus?</w:t>
      </w:r>
    </w:p>
    <w:p>
      <w:pPr>
        <w:pStyle w:val="Body"/>
        <w:jc w:val="left"/>
        <w:rPr>
          <w:sz w:val="20"/>
          <w:szCs w:val="20"/>
        </w:rPr>
      </w:pPr>
    </w:p>
    <w:p>
      <w:pPr>
        <w:pStyle w:val="Body"/>
        <w:jc w:val="left"/>
        <w:rPr>
          <w:sz w:val="20"/>
          <w:szCs w:val="20"/>
        </w:rPr>
      </w:pPr>
    </w:p>
    <w:p>
      <w:pPr>
        <w:pStyle w:val="Body"/>
        <w:jc w:val="left"/>
        <w:rPr>
          <w:sz w:val="20"/>
          <w:szCs w:val="20"/>
        </w:rPr>
      </w:pPr>
    </w:p>
    <w:p>
      <w:pPr>
        <w:pStyle w:val="Body"/>
        <w:jc w:val="left"/>
        <w:rPr>
          <w:sz w:val="20"/>
          <w:szCs w:val="20"/>
        </w:rPr>
      </w:pPr>
    </w:p>
    <w:p>
      <w:pPr>
        <w:pStyle w:val="Body"/>
        <w:jc w:val="left"/>
        <w:rPr>
          <w:sz w:val="20"/>
          <w:szCs w:val="20"/>
        </w:rPr>
      </w:pPr>
    </w:p>
    <w:p>
      <w:pPr>
        <w:pStyle w:val="Body"/>
        <w:jc w:val="left"/>
        <w:rPr>
          <w:sz w:val="20"/>
          <w:szCs w:val="20"/>
        </w:rPr>
      </w:pPr>
    </w:p>
    <w:p>
      <w:pPr>
        <w:pStyle w:val="Body"/>
        <w:jc w:val="left"/>
        <w:rPr>
          <w:sz w:val="20"/>
          <w:szCs w:val="20"/>
        </w:rPr>
      </w:pPr>
    </w:p>
    <w:p>
      <w:pPr>
        <w:pStyle w:val="Body"/>
        <w:jc w:val="left"/>
        <w:rPr>
          <w:sz w:val="20"/>
          <w:szCs w:val="20"/>
        </w:rPr>
      </w:pPr>
    </w:p>
    <w:p>
      <w:pPr>
        <w:pStyle w:val="Body"/>
        <w:jc w:val="left"/>
        <w:rPr>
          <w:sz w:val="20"/>
          <w:szCs w:val="20"/>
        </w:rPr>
      </w:pPr>
    </w:p>
    <w:p>
      <w:pPr>
        <w:pStyle w:val="Body"/>
        <w:jc w:val="left"/>
        <w:rPr>
          <w:sz w:val="20"/>
          <w:szCs w:val="20"/>
        </w:rPr>
      </w:pPr>
    </w:p>
    <w:p>
      <w:pPr>
        <w:pStyle w:val="Body"/>
        <w:jc w:val="left"/>
      </w:pPr>
      <w:r>
        <w:rPr>
          <w:sz w:val="18"/>
          <w:szCs w:val="18"/>
          <w:rtl w:val="0"/>
          <w:lang w:val="en-US"/>
        </w:rPr>
        <w:t>*All scripture references from New American Standard Bible (NASB)</w:t>
      </w:r>
    </w:p>
    <w:sectPr>
      <w:headerReference w:type="default" r:id="rId5"/>
      <w:footerReference w:type="default" r:id="rId6"/>
      <w:pgSz w:w="12240" w:h="15840" w:orient="portrait"/>
      <w:pgMar w:top="432" w:right="1080" w:bottom="432" w:left="1080" w:header="720" w:footer="43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ill Sans">
    <w:charset w:val="00"/>
    <w:family w:val="roman"/>
    <w:pitch w:val="default"/>
  </w:font>
  <w:font w:name="Helvetica">
    <w:charset w:val="00"/>
    <w:family w:val="roman"/>
    <w:pitch w:val="default"/>
  </w:font>
  <w:font w:name="Gill Sans SemiBold">
    <w:charset w:val="00"/>
    <w:family w:val="roman"/>
    <w:pitch w:val="default"/>
  </w:font>
  <w:font w:name="Helvetic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5040"/>
        <w:tab w:val="right" w:pos="10080"/>
      </w:tabs>
      <w:jc w:val="left"/>
    </w:pPr>
    <w:r>
      <w:rPr>
        <w:rtl w:val="0"/>
        <w:lang w:val="en-US"/>
      </w:rPr>
      <w:t>#3 The Conviction of the Spirit</w:t>
    </w:r>
    <w:r>
      <w:tab/>
    </w:r>
    <w:r>
      <w:rPr>
        <w:rStyle w:val="Hyperlink.0"/>
      </w:rPr>
      <w:fldChar w:fldCharType="begin" w:fldLock="0"/>
    </w:r>
    <w:r>
      <w:rPr>
        <w:rStyle w:val="Hyperlink.0"/>
      </w:rPr>
      <w:instrText xml:space="preserve"> HYPERLINK "http://bit.ly/HS-ST"</w:instrText>
    </w:r>
    <w:r>
      <w:rPr>
        <w:rStyle w:val="Hyperlink.0"/>
      </w:rPr>
      <w:fldChar w:fldCharType="separate" w:fldLock="0"/>
    </w:r>
    <w:r>
      <w:rPr>
        <w:rStyle w:val="Hyperlink.0"/>
        <w:rtl w:val="0"/>
        <w:lang w:val="en-US"/>
      </w:rPr>
      <w:t>bit.ly/HS-ST</w:t>
    </w:r>
    <w:r>
      <w:rPr/>
      <w:fldChar w:fldCharType="end" w:fldLock="0"/>
    </w:r>
    <w:r>
      <w:tab/>
    </w:r>
    <w:r>
      <w:rPr/>
      <w:fldChar w:fldCharType="begin" w:fldLock="0"/>
    </w:r>
    <w:r>
      <w:instrText xml:space="preserve"> PAGE </w:instrText>
    </w:r>
    <w:r>
      <w:rPr/>
      <w:fldChar w:fldCharType="separate" w:fldLock="0"/>
    </w:r>
    <w:r>
      <w:t>1</w:t>
    </w:r>
    <w:r>
      <w:rPr/>
      <w:fldChar w:fldCharType="end" w:fldLock="0"/>
    </w:r>
    <w:r>
      <w:rPr>
        <w:rtl w:val="0"/>
        <w:lang w:val="en-US"/>
      </w:rPr>
      <w:t>/</w:t>
    </w:r>
    <w:r>
      <w:rPr/>
      <w:fldChar w:fldCharType="begin" w:fldLock="0"/>
    </w:r>
    <w:r>
      <w:instrText xml:space="preserve"> NUMPAGES </w:instrText>
    </w:r>
    <w:r>
      <w:rPr/>
      <w:fldChar w:fldCharType="separate" w:fldLock="0"/>
    </w:r>
    <w:r>
      <w:t>2</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left" w:pos="920"/>
          <w:tab w:val="left" w:pos="1840"/>
          <w:tab w:val="left" w:pos="2760"/>
        </w:tabs>
        <w:ind w:left="32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1">
      <w:start w:val="1"/>
      <w:numFmt w:val="bullet"/>
      <w:suff w:val="tab"/>
      <w:lvlText w:val="•"/>
      <w:lvlJc w:val="left"/>
      <w:pPr>
        <w:tabs>
          <w:tab w:val="left" w:pos="920"/>
          <w:tab w:val="left" w:pos="1840"/>
          <w:tab w:val="left" w:pos="2760"/>
        </w:tabs>
        <w:ind w:left="56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2">
      <w:start w:val="1"/>
      <w:numFmt w:val="bullet"/>
      <w:suff w:val="tab"/>
      <w:lvlText w:val="•"/>
      <w:lvlJc w:val="left"/>
      <w:pPr>
        <w:tabs>
          <w:tab w:val="left" w:pos="920"/>
          <w:tab w:val="left" w:pos="1840"/>
          <w:tab w:val="left" w:pos="2760"/>
        </w:tabs>
        <w:ind w:left="80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3">
      <w:start w:val="1"/>
      <w:numFmt w:val="bullet"/>
      <w:suff w:val="tab"/>
      <w:lvlText w:val="•"/>
      <w:lvlJc w:val="left"/>
      <w:pPr>
        <w:tabs>
          <w:tab w:val="left" w:pos="1840"/>
          <w:tab w:val="left" w:pos="2760"/>
        </w:tabs>
        <w:ind w:left="104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4">
      <w:start w:val="1"/>
      <w:numFmt w:val="bullet"/>
      <w:suff w:val="tab"/>
      <w:lvlText w:val="•"/>
      <w:lvlJc w:val="left"/>
      <w:pPr>
        <w:tabs>
          <w:tab w:val="left" w:pos="920"/>
          <w:tab w:val="left" w:pos="1840"/>
          <w:tab w:val="left" w:pos="2760"/>
        </w:tabs>
        <w:ind w:left="128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5">
      <w:start w:val="1"/>
      <w:numFmt w:val="bullet"/>
      <w:suff w:val="tab"/>
      <w:lvlText w:val="•"/>
      <w:lvlJc w:val="left"/>
      <w:pPr>
        <w:tabs>
          <w:tab w:val="left" w:pos="920"/>
          <w:tab w:val="left" w:pos="1840"/>
          <w:tab w:val="left" w:pos="2760"/>
        </w:tabs>
        <w:ind w:left="152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6">
      <w:start w:val="1"/>
      <w:numFmt w:val="bullet"/>
      <w:suff w:val="tab"/>
      <w:lvlText w:val="•"/>
      <w:lvlJc w:val="left"/>
      <w:pPr>
        <w:tabs>
          <w:tab w:val="left" w:pos="920"/>
          <w:tab w:val="left" w:pos="1840"/>
          <w:tab w:val="left" w:pos="2760"/>
        </w:tabs>
        <w:ind w:left="176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7">
      <w:start w:val="1"/>
      <w:numFmt w:val="bullet"/>
      <w:suff w:val="tab"/>
      <w:lvlText w:val="•"/>
      <w:lvlJc w:val="left"/>
      <w:pPr>
        <w:tabs>
          <w:tab w:val="left" w:pos="920"/>
          <w:tab w:val="left" w:pos="2760"/>
        </w:tabs>
        <w:ind w:left="200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lvl w:ilvl="8">
      <w:start w:val="1"/>
      <w:numFmt w:val="bullet"/>
      <w:suff w:val="tab"/>
      <w:lvlText w:val="•"/>
      <w:lvlJc w:val="left"/>
      <w:pPr>
        <w:tabs>
          <w:tab w:val="left" w:pos="920"/>
          <w:tab w:val="left" w:pos="1840"/>
          <w:tab w:val="left" w:pos="2760"/>
        </w:tabs>
        <w:ind w:left="2247" w:hanging="327"/>
      </w:pPr>
      <w:rPr>
        <w:rFonts w:hAnsi="Arial Unicode MS"/>
        <w:caps w:val="0"/>
        <w:smallCaps w:val="0"/>
        <w:strike w:val="0"/>
        <w:dstrike w:val="0"/>
        <w:outline w:val="0"/>
        <w:emboss w:val="0"/>
        <w:imprint w:val="0"/>
        <w:spacing w:val="0"/>
        <w:w w:val="100"/>
        <w:kern w:val="0"/>
        <w:position w:val="0"/>
        <w:sz w:val="36"/>
        <w:szCs w:val="36"/>
        <w:highlight w:val="none"/>
        <w:vertAlign w:val="baseline"/>
      </w:rPr>
    </w:lvl>
  </w:abstractNum>
  <w:abstractNum w:abstractNumId="1">
    <w:multiLevelType w:val="hybridMultilevel"/>
    <w:lvl w:ilvl="0">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ill Sans" w:cs="Arial Unicode MS" w:hAnsi="Gill Sans"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character" w:styleId="Hyperlink.0">
    <w:name w:val="Hyperlink.0"/>
    <w:basedOn w:val="Hyperlink"/>
    <w:next w:val="Hyperlink.0"/>
    <w:rPr>
      <w:u w:val="single"/>
    </w:rPr>
  </w:style>
  <w:style w:type="paragraph" w:styleId="Caption">
    <w:name w:val="Caption"/>
    <w:next w:val="Caption"/>
    <w:pPr>
      <w:keepNext w:val="0"/>
      <w:keepLines w:val="0"/>
      <w:pageBreakBefore w:val="0"/>
      <w:widowControl w:val="1"/>
      <w:shd w:val="clear" w:color="auto" w:fill="auto"/>
      <w:tabs>
        <w:tab w:val="left" w:pos="1150"/>
      </w:tabs>
      <w:suppressAutoHyphens w:val="0"/>
      <w:bidi w:val="0"/>
      <w:spacing w:before="0" w:after="0" w:line="240" w:lineRule="auto"/>
      <w:ind w:left="0" w:right="0" w:firstLine="0"/>
      <w:jc w:val="center"/>
      <w:outlineLvl w:val="9"/>
    </w:pPr>
    <w:rPr>
      <w:rFonts w:ascii="Helvetica" w:cs="Helvetica" w:hAnsi="Helvetica" w:eastAsia="Helvetica"/>
      <w:b w:val="1"/>
      <w:bCs w:val="1"/>
      <w:i w:val="0"/>
      <w:iCs w:val="0"/>
      <w:caps w:val="1"/>
      <w:strike w:val="0"/>
      <w:dstrike w:val="0"/>
      <w:outline w:val="0"/>
      <w:color w:val="000000"/>
      <w:spacing w:val="0"/>
      <w:kern w:val="0"/>
      <w:position w:val="0"/>
      <w:sz w:val="16"/>
      <w:szCs w:val="16"/>
      <w:u w:val="none"/>
      <w:vertAlign w:val="baseline"/>
    </w:rPr>
  </w:style>
  <w:style w:type="paragraph" w:styleId="Name subtitle">
    <w:name w:val="Name subtitle"/>
    <w:next w:val="Name subtitle"/>
    <w:pPr>
      <w:keepNext w:val="0"/>
      <w:keepLines w:val="0"/>
      <w:pageBreakBefore w:val="0"/>
      <w:widowControl w:val="1"/>
      <w:shd w:val="clear" w:color="auto" w:fill="auto"/>
      <w:tabs>
        <w:tab w:val="left" w:pos="180"/>
        <w:tab w:val="right" w:pos="9450"/>
      </w:tabs>
      <w:suppressAutoHyphens w:val="0"/>
      <w:bidi w:val="0"/>
      <w:spacing w:before="0" w:after="0" w:line="192" w:lineRule="auto"/>
      <w:ind w:left="0" w:right="180" w:firstLine="720"/>
      <w:jc w:val="left"/>
      <w:outlineLvl w:val="9"/>
    </w:pPr>
    <w:rPr>
      <w:rFonts w:ascii="Gill Sans" w:cs="Arial Unicode MS" w:hAnsi="Gill Sans" w:eastAsia="Arial Unicode MS"/>
      <w:b w:val="0"/>
      <w:bCs w:val="0"/>
      <w:i w:val="0"/>
      <w:iCs w:val="0"/>
      <w:caps w:val="0"/>
      <w:smallCaps w:val="0"/>
      <w:strike w:val="0"/>
      <w:dstrike w:val="0"/>
      <w:outline w:val="0"/>
      <w:color w:val="7f7f7f"/>
      <w:spacing w:val="0"/>
      <w:kern w:val="0"/>
      <w:position w:val="0"/>
      <w:sz w:val="22"/>
      <w:szCs w:val="22"/>
      <w:u w:val="none"/>
      <w:vertAlign w:val="baseline"/>
      <w:lang w:val="en-US"/>
    </w:rPr>
  </w:style>
  <w:style w:type="paragraph" w:styleId="Title">
    <w:name w:val="Title"/>
    <w:next w:val="Title"/>
    <w:pPr>
      <w:keepNext w:val="0"/>
      <w:keepLines w:val="0"/>
      <w:pageBreakBefore w:val="0"/>
      <w:widowControl w:val="1"/>
      <w:shd w:val="clear" w:color="auto" w:fill="auto"/>
      <w:suppressAutoHyphens w:val="0"/>
      <w:bidi w:val="0"/>
      <w:spacing w:before="120" w:after="0" w:line="240" w:lineRule="auto"/>
      <w:ind w:left="0" w:right="0" w:firstLine="0"/>
      <w:jc w:val="center"/>
      <w:outlineLvl w:val="9"/>
    </w:pPr>
    <w:rPr>
      <w:rFonts w:ascii="Gill Sans SemiBold" w:cs="Arial Unicode MS" w:hAnsi="Gill Sans SemiBold" w:eastAsia="Arial Unicode MS"/>
      <w:b w:val="0"/>
      <w:bCs w:val="0"/>
      <w:i w:val="0"/>
      <w:iCs w:val="0"/>
      <w:caps w:val="0"/>
      <w:smallCaps w:val="0"/>
      <w:strike w:val="0"/>
      <w:dstrike w:val="0"/>
      <w:outline w:val="0"/>
      <w:color w:val="000000"/>
      <w:spacing w:val="0"/>
      <w:kern w:val="0"/>
      <w:position w:val="0"/>
      <w:sz w:val="48"/>
      <w:szCs w:val="48"/>
      <w:u w:val="none"/>
      <w:vertAlign w:val="baseline"/>
      <w:lang w:val="en-US"/>
    </w:rPr>
  </w:style>
  <w:style w:type="paragraph" w:styleId="Subtitle">
    <w:name w:val="Subtitle"/>
    <w:next w:val="Subtitle"/>
    <w:pPr>
      <w:keepNext w:val="0"/>
      <w:keepLines w:val="0"/>
      <w:pageBreakBefore w:val="0"/>
      <w:widowControl w:val="1"/>
      <w:shd w:val="clear" w:color="auto" w:fill="auto"/>
      <w:suppressAutoHyphens w:val="0"/>
      <w:bidi w:val="0"/>
      <w:spacing w:before="100" w:after="220" w:line="240" w:lineRule="auto"/>
      <w:ind w:left="0" w:right="0" w:firstLine="0"/>
      <w:jc w:val="center"/>
      <w:outlineLvl w:val="9"/>
    </w:pPr>
    <w:rPr>
      <w:rFonts w:ascii="Gill Sans" w:cs="Arial Unicode MS" w:hAnsi="Gill Sans" w:eastAsia="Arial Unicode MS"/>
      <w:b w:val="0"/>
      <w:bCs w:val="0"/>
      <w:i w:val="0"/>
      <w:iCs w:val="0"/>
      <w:caps w:val="0"/>
      <w:smallCaps w:val="0"/>
      <w:strike w:val="0"/>
      <w:dstrike w:val="0"/>
      <w:outline w:val="0"/>
      <w:color w:val="000000"/>
      <w:spacing w:val="0"/>
      <w:kern w:val="0"/>
      <w:position w:val="0"/>
      <w:sz w:val="36"/>
      <w:szCs w:val="36"/>
      <w:u w:val="none"/>
      <w:vertAlign w:val="baseline"/>
      <w:lang w:val="de-DE"/>
    </w:rPr>
  </w:style>
  <w:style w:type="paragraph" w:styleId="Body">
    <w:name w:val="Body"/>
    <w:next w:val="Body"/>
    <w:pPr>
      <w:keepNext w:val="0"/>
      <w:keepLines w:val="0"/>
      <w:pageBreakBefore w:val="0"/>
      <w:widowControl w:val="1"/>
      <w:shd w:val="clear" w:color="auto" w:fill="auto"/>
      <w:suppressAutoHyphens w:val="0"/>
      <w:bidi w:val="0"/>
      <w:spacing w:before="80" w:after="80" w:line="240" w:lineRule="auto"/>
      <w:ind w:left="0" w:right="0" w:firstLine="0"/>
      <w:jc w:val="both"/>
      <w:outlineLvl w:val="9"/>
    </w:pPr>
    <w:rPr>
      <w:rFonts w:ascii="Gill Sans" w:cs="Gill Sans" w:hAnsi="Gill Sans" w:eastAsia="Gill Sans"/>
      <w:b w:val="0"/>
      <w:bCs w:val="0"/>
      <w:i w:val="0"/>
      <w:iCs w:val="0"/>
      <w:caps w:val="0"/>
      <w:smallCaps w:val="0"/>
      <w:strike w:val="0"/>
      <w:dstrike w:val="0"/>
      <w:outline w:val="0"/>
      <w:color w:val="000000"/>
      <w:spacing w:val="0"/>
      <w:kern w:val="0"/>
      <w:position w:val="0"/>
      <w:sz w:val="22"/>
      <w:szCs w:val="22"/>
      <w:u w:val="none"/>
      <w:vertAlign w:val="baseline"/>
    </w:rPr>
  </w:style>
  <w:style w:type="paragraph" w:styleId="Label">
    <w:name w:val="Label"/>
    <w:next w:val="Label"/>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w:cs="Arial Unicode MS" w:hAnsi="Helvetica" w:eastAsia="Arial Unicode MS"/>
      <w:b w:val="0"/>
      <w:bCs w:val="0"/>
      <w:i w:val="0"/>
      <w:iCs w:val="0"/>
      <w:caps w:val="0"/>
      <w:smallCaps w:val="0"/>
      <w:strike w:val="0"/>
      <w:dstrike w:val="0"/>
      <w:outline w:val="0"/>
      <w:color w:val="fefefe"/>
      <w:spacing w:val="0"/>
      <w:kern w:val="0"/>
      <w:position w:val="0"/>
      <w:sz w:val="24"/>
      <w:szCs w:val="24"/>
      <w:u w:val="none"/>
      <w:vertAlign w:val="baseline"/>
      <w:lang w:val="en-US"/>
      <w14:shadow w14:sx="100000" w14:sy="100000" w14:kx="0" w14:ky="0" w14:algn="tl" w14:blurRad="50800" w14:dist="35997" w14:dir="2700000">
        <w14:srgbClr w14:val="000000">
          <w14:alpha w14:val="68965"/>
        </w14:srgbClr>
      </w14:shadow>
    </w:rPr>
  </w:style>
  <w:style w:type="paragraph" w:styleId="Heading">
    <w:name w:val="Heading"/>
    <w:next w:val="Body"/>
    <w:pPr>
      <w:keepNext w:val="1"/>
      <w:keepLines w:val="0"/>
      <w:pageBreakBefore w:val="0"/>
      <w:widowControl w:val="1"/>
      <w:shd w:val="clear" w:color="auto" w:fill="auto"/>
      <w:suppressAutoHyphens w:val="0"/>
      <w:bidi w:val="0"/>
      <w:spacing w:before="40" w:after="60" w:line="240" w:lineRule="auto"/>
      <w:ind w:left="0" w:right="0" w:firstLine="0"/>
      <w:jc w:val="left"/>
      <w:outlineLvl w:val="0"/>
    </w:pPr>
    <w:rPr>
      <w:rFonts w:ascii="Gill Sans SemiBold" w:cs="Arial Unicode MS" w:hAnsi="Gill Sans SemiBold" w:eastAsia="Arial Unicode MS"/>
      <w:b w:val="0"/>
      <w:bCs w:val="0"/>
      <w:i w:val="0"/>
      <w:iCs w:val="0"/>
      <w:caps w:val="0"/>
      <w:smallCaps w:val="0"/>
      <w:strike w:val="0"/>
      <w:dstrike w:val="0"/>
      <w:outline w:val="0"/>
      <w:color w:val="000000"/>
      <w:spacing w:val="0"/>
      <w:kern w:val="0"/>
      <w:position w:val="0"/>
      <w:sz w:val="30"/>
      <w:szCs w:val="30"/>
      <w:u w:val="none"/>
      <w:vertAlign w:val="baseline"/>
      <w:lang w:val="en-US"/>
    </w:rPr>
  </w:style>
  <w:style w:type="paragraph" w:styleId="Body Indent">
    <w:name w:val="Body Indent"/>
    <w:next w:val="Body Indent"/>
    <w:pPr>
      <w:keepNext w:val="0"/>
      <w:keepLines w:val="0"/>
      <w:pageBreakBefore w:val="0"/>
      <w:widowControl w:val="1"/>
      <w:shd w:val="clear" w:color="auto" w:fill="auto"/>
      <w:suppressAutoHyphens w:val="0"/>
      <w:bidi w:val="0"/>
      <w:spacing w:before="80" w:after="80" w:line="240" w:lineRule="auto"/>
      <w:ind w:left="360" w:right="360" w:firstLine="0"/>
      <w:jc w:val="left"/>
      <w:outlineLvl w:val="9"/>
    </w:pPr>
    <w:rPr>
      <w:rFonts w:ascii="Gill Sans" w:cs="Arial Unicode MS" w:hAnsi="Gill Sans"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Heading 3">
    <w:name w:val="Heading 3"/>
    <w:next w:val="Heading 3"/>
    <w:pPr>
      <w:keepNext w:val="1"/>
      <w:keepLines w:val="0"/>
      <w:pageBreakBefore w:val="0"/>
      <w:widowControl w:val="1"/>
      <w:shd w:val="clear" w:color="auto" w:fill="auto"/>
      <w:suppressAutoHyphens w:val="0"/>
      <w:bidi w:val="0"/>
      <w:spacing w:before="240" w:after="80" w:line="240" w:lineRule="auto"/>
      <w:ind w:left="0" w:right="0" w:firstLine="0"/>
      <w:jc w:val="left"/>
      <w:outlineLvl w:val="9"/>
    </w:pPr>
    <w:rPr>
      <w:rFonts w:ascii="Gill Sans SemiBold" w:cs="Arial Unicode MS" w:hAnsi="Gill Sans SemiBold"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Gill Sans"/>
        <a:ea typeface="Gill Sans"/>
        <a:cs typeface="Gill Sans"/>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40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