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FE3D1" w14:textId="77777777" w:rsidR="00972AC5" w:rsidRPr="00405265" w:rsidRDefault="002D1815">
      <w:pPr>
        <w:pStyle w:val="Caption"/>
        <w:jc w:val="center"/>
        <w:rPr>
          <w:rFonts w:ascii="Gill Sans" w:hAnsi="Gill Sans" w:cs="Gill Sans"/>
        </w:rPr>
      </w:pPr>
      <w:r w:rsidRPr="00405265">
        <w:rPr>
          <w:rFonts w:ascii="Gill Sans" w:hAnsi="Gill Sans" w:cs="Gill Sans"/>
          <w:noProof/>
          <w:sz w:val="16"/>
          <w:szCs w:val="16"/>
        </w:rPr>
        <w:drawing>
          <wp:inline distT="0" distB="0" distL="0" distR="0" wp14:anchorId="3C812964" wp14:editId="421DBEC4">
            <wp:extent cx="5943600" cy="69589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ife-Spriit_Banner_Printed.jpg"/>
                    <pic:cNvPicPr>
                      <a:picLocks noChangeAspect="1"/>
                    </pic:cNvPicPr>
                  </pic:nvPicPr>
                  <pic:blipFill>
                    <a:blip r:embed="rId8">
                      <a:extLst/>
                    </a:blip>
                    <a:stretch>
                      <a:fillRect/>
                    </a:stretch>
                  </pic:blipFill>
                  <pic:spPr>
                    <a:xfrm>
                      <a:off x="0" y="0"/>
                      <a:ext cx="5943600" cy="695897"/>
                    </a:xfrm>
                    <a:prstGeom prst="rect">
                      <a:avLst/>
                    </a:prstGeom>
                    <a:ln w="12700" cap="flat">
                      <a:noFill/>
                      <a:miter lim="400000"/>
                    </a:ln>
                    <a:effectLst>
                      <a:outerShdw blurRad="63500" dist="25400" dir="5400000" rotWithShape="0">
                        <a:srgbClr val="000000">
                          <a:alpha val="50000"/>
                        </a:srgbClr>
                      </a:outerShdw>
                    </a:effectLst>
                  </pic:spPr>
                </pic:pic>
              </a:graphicData>
            </a:graphic>
          </wp:inline>
        </w:drawing>
      </w:r>
    </w:p>
    <w:p w14:paraId="4F33B1C0" w14:textId="77777777" w:rsidR="00972AC5" w:rsidRPr="00405265" w:rsidRDefault="002D1815">
      <w:pPr>
        <w:pStyle w:val="Namesubtitle"/>
        <w:tabs>
          <w:tab w:val="clear" w:pos="10080"/>
          <w:tab w:val="right" w:pos="9270"/>
        </w:tabs>
        <w:rPr>
          <w:rFonts w:cs="Gill Sans"/>
        </w:rPr>
      </w:pPr>
      <w:r w:rsidRPr="00405265">
        <w:rPr>
          <w:rFonts w:cs="Gill Sans"/>
        </w:rPr>
        <w:t>Oakland International Fellowship</w:t>
      </w:r>
      <w:r w:rsidR="00F51282" w:rsidRPr="00405265">
        <w:rPr>
          <w:rFonts w:cs="Gill Sans"/>
        </w:rPr>
        <w:t xml:space="preserve"> 2.14.2016</w:t>
      </w:r>
      <w:r w:rsidRPr="00405265">
        <w:rPr>
          <w:rFonts w:cs="Gill Sans"/>
        </w:rPr>
        <w:tab/>
      </w:r>
      <w:r w:rsidR="00F51282" w:rsidRPr="00405265">
        <w:rPr>
          <w:rFonts w:cs="Gill Sans"/>
        </w:rPr>
        <w:t>Pastor Hugo Cheng</w:t>
      </w:r>
    </w:p>
    <w:p w14:paraId="0D36F103" w14:textId="25290823" w:rsidR="00972AC5" w:rsidRPr="00405265" w:rsidRDefault="00D65AEE">
      <w:pPr>
        <w:pStyle w:val="Title"/>
        <w:keepNext w:val="0"/>
        <w:spacing w:before="180"/>
        <w:rPr>
          <w:rFonts w:ascii="Gill Sans" w:hAnsi="Gill Sans" w:cs="Gill Sans"/>
          <w:b w:val="0"/>
        </w:rPr>
      </w:pPr>
      <w:r w:rsidRPr="00405265">
        <w:rPr>
          <w:rFonts w:ascii="Gill Sans" w:hAnsi="Gill Sans" w:cs="Gill Sans"/>
          <w:b w:val="0"/>
          <w:bCs w:val="0"/>
          <w:sz w:val="48"/>
          <w:szCs w:val="48"/>
        </w:rPr>
        <w:t>6) The Leading of the Spirit</w:t>
      </w:r>
    </w:p>
    <w:p w14:paraId="0FC8C6E6" w14:textId="05C60D10" w:rsidR="00972AC5" w:rsidRPr="00405265" w:rsidRDefault="00405265" w:rsidP="00405265">
      <w:pPr>
        <w:pStyle w:val="Subtitle"/>
        <w:keepNext w:val="0"/>
        <w:spacing w:before="60" w:after="180"/>
        <w:rPr>
          <w:rFonts w:ascii="Gill Sans" w:hAnsi="Gill Sans" w:cs="Gill Sans"/>
        </w:rPr>
      </w:pPr>
      <w:r>
        <w:rPr>
          <w:rFonts w:ascii="Gill Sans" w:hAnsi="Gill Sans" w:cs="Gill Sans"/>
          <w:color w:val="7F7F7F"/>
          <w:sz w:val="34"/>
          <w:szCs w:val="34"/>
        </w:rPr>
        <w:t>Section 2: Christian Growth- Strength &amp; Dedication</w:t>
      </w:r>
    </w:p>
    <w:p w14:paraId="1A9D71D7" w14:textId="33D40142" w:rsidR="002D1815" w:rsidRPr="00343A9B" w:rsidRDefault="002D1815">
      <w:pPr>
        <w:pStyle w:val="Body"/>
        <w:spacing w:before="80" w:after="80"/>
        <w:rPr>
          <w:rFonts w:ascii="Gill Sans" w:hAnsi="Gill Sans" w:cs="Gill Sans"/>
          <w:sz w:val="24"/>
          <w:szCs w:val="24"/>
        </w:rPr>
      </w:pPr>
      <w:r w:rsidRPr="00343A9B">
        <w:rPr>
          <w:rFonts w:ascii="Gill Sans" w:hAnsi="Gill Sans" w:cs="Gill Sans"/>
          <w:sz w:val="24"/>
          <w:szCs w:val="24"/>
        </w:rPr>
        <w:t xml:space="preserve">Seeking God’s will is an ongoing special interest topic for believers.  The assumption is that God through the Holy Spirit gets involved in minute aspects of </w:t>
      </w:r>
      <w:r w:rsidR="00A76DCC" w:rsidRPr="00343A9B">
        <w:rPr>
          <w:rFonts w:ascii="Gill Sans" w:hAnsi="Gill Sans" w:cs="Gill Sans"/>
          <w:sz w:val="24"/>
          <w:szCs w:val="24"/>
        </w:rPr>
        <w:t xml:space="preserve">our </w:t>
      </w:r>
      <w:r w:rsidRPr="00343A9B">
        <w:rPr>
          <w:rFonts w:ascii="Gill Sans" w:hAnsi="Gill Sans" w:cs="Gill Sans"/>
          <w:sz w:val="24"/>
          <w:szCs w:val="24"/>
        </w:rPr>
        <w:t xml:space="preserve">decision making, giving us great help in leading a wise life filled with His blessings. It certainly makes sense that </w:t>
      </w:r>
      <w:r w:rsidR="00A76DCC" w:rsidRPr="00343A9B">
        <w:rPr>
          <w:rFonts w:ascii="Gill Sans" w:hAnsi="Gill Sans" w:cs="Gill Sans"/>
          <w:sz w:val="24"/>
          <w:szCs w:val="24"/>
        </w:rPr>
        <w:t xml:space="preserve">we </w:t>
      </w:r>
      <w:r w:rsidRPr="00343A9B">
        <w:rPr>
          <w:rFonts w:ascii="Gill Sans" w:hAnsi="Gill Sans" w:cs="Gill Sans"/>
          <w:sz w:val="24"/>
          <w:szCs w:val="24"/>
        </w:rPr>
        <w:t>believers</w:t>
      </w:r>
      <w:r w:rsidR="00A76DCC" w:rsidRPr="00343A9B">
        <w:rPr>
          <w:rFonts w:ascii="Gill Sans" w:hAnsi="Gill Sans" w:cs="Gill Sans"/>
          <w:sz w:val="24"/>
          <w:szCs w:val="24"/>
        </w:rPr>
        <w:t xml:space="preserve"> as </w:t>
      </w:r>
      <w:r w:rsidRPr="00343A9B">
        <w:rPr>
          <w:rFonts w:ascii="Gill Sans" w:hAnsi="Gill Sans" w:cs="Gill Sans"/>
          <w:sz w:val="24"/>
          <w:szCs w:val="24"/>
        </w:rPr>
        <w:t>the children of God who are designed by God would seek His wisdom f</w:t>
      </w:r>
      <w:r w:rsidR="00A76DCC" w:rsidRPr="00343A9B">
        <w:rPr>
          <w:rFonts w:ascii="Gill Sans" w:hAnsi="Gill Sans" w:cs="Gill Sans"/>
          <w:sz w:val="24"/>
          <w:szCs w:val="24"/>
        </w:rPr>
        <w:t>or</w:t>
      </w:r>
      <w:r w:rsidRPr="00343A9B">
        <w:rPr>
          <w:rFonts w:ascii="Gill Sans" w:hAnsi="Gill Sans" w:cs="Gill Sans"/>
          <w:sz w:val="24"/>
          <w:szCs w:val="24"/>
        </w:rPr>
        <w:t xml:space="preserve"> the kind of life </w:t>
      </w:r>
      <w:r w:rsidR="00A76DCC" w:rsidRPr="00343A9B">
        <w:rPr>
          <w:rFonts w:ascii="Gill Sans" w:hAnsi="Gill Sans" w:cs="Gill Sans"/>
          <w:sz w:val="24"/>
          <w:szCs w:val="24"/>
        </w:rPr>
        <w:t>we</w:t>
      </w:r>
      <w:r w:rsidRPr="00343A9B">
        <w:rPr>
          <w:rFonts w:ascii="Gill Sans" w:hAnsi="Gill Sans" w:cs="Gill Sans"/>
          <w:sz w:val="24"/>
          <w:szCs w:val="24"/>
        </w:rPr>
        <w:t xml:space="preserve"> should live, but the leading of the Holy Spi</w:t>
      </w:r>
      <w:r w:rsidR="00A76DCC" w:rsidRPr="00343A9B">
        <w:rPr>
          <w:rFonts w:ascii="Gill Sans" w:hAnsi="Gill Sans" w:cs="Gill Sans"/>
          <w:sz w:val="24"/>
          <w:szCs w:val="24"/>
        </w:rPr>
        <w:t>rit can come in different forms</w:t>
      </w:r>
      <w:r w:rsidR="00B2653E" w:rsidRPr="00343A9B">
        <w:rPr>
          <w:rFonts w:ascii="Gill Sans" w:hAnsi="Gill Sans" w:cs="Gill Sans"/>
          <w:sz w:val="24"/>
          <w:szCs w:val="24"/>
        </w:rPr>
        <w:t xml:space="preserve">- which includes </w:t>
      </w:r>
      <w:r w:rsidR="00AC5ED0" w:rsidRPr="00343A9B">
        <w:rPr>
          <w:rFonts w:ascii="Gill Sans" w:hAnsi="Gill Sans" w:cs="Gill Sans"/>
          <w:sz w:val="24"/>
          <w:szCs w:val="24"/>
        </w:rPr>
        <w:t xml:space="preserve">moral and spiritual </w:t>
      </w:r>
      <w:r w:rsidR="00EE6E27" w:rsidRPr="00343A9B">
        <w:rPr>
          <w:rFonts w:ascii="Gill Sans" w:hAnsi="Gill Sans" w:cs="Gill Sans"/>
          <w:sz w:val="24"/>
          <w:szCs w:val="24"/>
        </w:rPr>
        <w:t>guidance</w:t>
      </w:r>
      <w:r w:rsidR="00AC5ED0" w:rsidRPr="00343A9B">
        <w:rPr>
          <w:rFonts w:ascii="Gill Sans" w:hAnsi="Gill Sans" w:cs="Gill Sans"/>
          <w:sz w:val="24"/>
          <w:szCs w:val="24"/>
        </w:rPr>
        <w:t xml:space="preserve"> to </w:t>
      </w:r>
      <w:r w:rsidR="00EE6E27" w:rsidRPr="00343A9B">
        <w:rPr>
          <w:rFonts w:ascii="Gill Sans" w:hAnsi="Gill Sans" w:cs="Gill Sans"/>
          <w:sz w:val="24"/>
          <w:szCs w:val="24"/>
        </w:rPr>
        <w:t xml:space="preserve">help us </w:t>
      </w:r>
      <w:r w:rsidR="00AC5ED0" w:rsidRPr="00343A9B">
        <w:rPr>
          <w:rFonts w:ascii="Gill Sans" w:hAnsi="Gill Sans" w:cs="Gill Sans"/>
          <w:sz w:val="24"/>
          <w:szCs w:val="24"/>
        </w:rPr>
        <w:t>live a life of faith and obedience in Christ</w:t>
      </w:r>
      <w:r w:rsidR="00B2653E" w:rsidRPr="00343A9B">
        <w:rPr>
          <w:rFonts w:ascii="Gill Sans" w:hAnsi="Gill Sans" w:cs="Gill Sans"/>
          <w:sz w:val="24"/>
          <w:szCs w:val="24"/>
        </w:rPr>
        <w:t>, the specific personal</w:t>
      </w:r>
      <w:r w:rsidR="00A76DCC" w:rsidRPr="00343A9B">
        <w:rPr>
          <w:rFonts w:ascii="Gill Sans" w:hAnsi="Gill Sans" w:cs="Gill Sans"/>
          <w:sz w:val="24"/>
          <w:szCs w:val="24"/>
        </w:rPr>
        <w:t xml:space="preserve"> </w:t>
      </w:r>
      <w:r w:rsidR="00B2653E" w:rsidRPr="00343A9B">
        <w:rPr>
          <w:rFonts w:ascii="Gill Sans" w:hAnsi="Gill Sans" w:cs="Gill Sans"/>
          <w:sz w:val="24"/>
          <w:szCs w:val="24"/>
        </w:rPr>
        <w:t xml:space="preserve">leading of </w:t>
      </w:r>
      <w:r w:rsidR="00EE6E27" w:rsidRPr="00343A9B">
        <w:rPr>
          <w:rFonts w:ascii="Gill Sans" w:hAnsi="Gill Sans" w:cs="Gill Sans"/>
          <w:sz w:val="24"/>
          <w:szCs w:val="24"/>
        </w:rPr>
        <w:t xml:space="preserve">our </w:t>
      </w:r>
      <w:r w:rsidR="00AC5ED0" w:rsidRPr="00343A9B">
        <w:rPr>
          <w:rFonts w:ascii="Gill Sans" w:hAnsi="Gill Sans" w:cs="Gill Sans"/>
          <w:sz w:val="24"/>
          <w:szCs w:val="24"/>
        </w:rPr>
        <w:t>d</w:t>
      </w:r>
      <w:r w:rsidR="00EE6E27" w:rsidRPr="00343A9B">
        <w:rPr>
          <w:rFonts w:ascii="Gill Sans" w:hAnsi="Gill Sans" w:cs="Gill Sans"/>
          <w:sz w:val="24"/>
          <w:szCs w:val="24"/>
        </w:rPr>
        <w:t>irections for</w:t>
      </w:r>
      <w:r w:rsidR="00AC5ED0" w:rsidRPr="00343A9B">
        <w:rPr>
          <w:rFonts w:ascii="Gill Sans" w:hAnsi="Gill Sans" w:cs="Gill Sans"/>
          <w:sz w:val="24"/>
          <w:szCs w:val="24"/>
        </w:rPr>
        <w:t xml:space="preserve"> life</w:t>
      </w:r>
      <w:r w:rsidR="00B2653E" w:rsidRPr="00343A9B">
        <w:rPr>
          <w:rFonts w:ascii="Gill Sans" w:hAnsi="Gill Sans" w:cs="Gill Sans"/>
          <w:sz w:val="24"/>
          <w:szCs w:val="24"/>
        </w:rPr>
        <w:t xml:space="preserve">, and </w:t>
      </w:r>
      <w:r w:rsidR="00EE6E27" w:rsidRPr="00343A9B">
        <w:rPr>
          <w:rFonts w:ascii="Gill Sans" w:hAnsi="Gill Sans" w:cs="Gill Sans"/>
          <w:sz w:val="24"/>
          <w:szCs w:val="24"/>
        </w:rPr>
        <w:t>wisdom and grace</w:t>
      </w:r>
      <w:r w:rsidR="00B2653E" w:rsidRPr="00343A9B">
        <w:rPr>
          <w:rFonts w:ascii="Gill Sans" w:hAnsi="Gill Sans" w:cs="Gill Sans"/>
          <w:sz w:val="24"/>
          <w:szCs w:val="24"/>
        </w:rPr>
        <w:t xml:space="preserve"> </w:t>
      </w:r>
      <w:r w:rsidR="00EE6E27" w:rsidRPr="00343A9B">
        <w:rPr>
          <w:rFonts w:ascii="Gill Sans" w:hAnsi="Gill Sans" w:cs="Gill Sans"/>
          <w:sz w:val="24"/>
          <w:szCs w:val="24"/>
        </w:rPr>
        <w:t>for us to make decisions in freedom and peace</w:t>
      </w:r>
      <w:r w:rsidR="00B2653E" w:rsidRPr="00343A9B">
        <w:rPr>
          <w:rFonts w:ascii="Gill Sans" w:hAnsi="Gill Sans" w:cs="Gill Sans"/>
          <w:sz w:val="24"/>
          <w:szCs w:val="24"/>
        </w:rPr>
        <w:t>. W</w:t>
      </w:r>
      <w:r w:rsidR="00A76DCC" w:rsidRPr="00343A9B">
        <w:rPr>
          <w:rFonts w:ascii="Gill Sans" w:hAnsi="Gill Sans" w:cs="Gill Sans"/>
          <w:sz w:val="24"/>
          <w:szCs w:val="24"/>
        </w:rPr>
        <w:t xml:space="preserve">e need to learn </w:t>
      </w:r>
      <w:r w:rsidR="00B2653E" w:rsidRPr="00343A9B">
        <w:rPr>
          <w:rFonts w:ascii="Gill Sans" w:hAnsi="Gill Sans" w:cs="Gill Sans"/>
          <w:sz w:val="24"/>
          <w:szCs w:val="24"/>
        </w:rPr>
        <w:t xml:space="preserve">and grow in </w:t>
      </w:r>
      <w:r w:rsidR="00A76DCC" w:rsidRPr="00343A9B">
        <w:rPr>
          <w:rFonts w:ascii="Gill Sans" w:hAnsi="Gill Sans" w:cs="Gill Sans"/>
          <w:sz w:val="24"/>
          <w:szCs w:val="24"/>
        </w:rPr>
        <w:t>how to discern and follow His leading.</w:t>
      </w:r>
      <w:r w:rsidR="00B2653E" w:rsidRPr="00343A9B">
        <w:rPr>
          <w:rFonts w:ascii="Gill Sans" w:hAnsi="Gill Sans" w:cs="Gill Sans"/>
          <w:sz w:val="24"/>
          <w:szCs w:val="24"/>
        </w:rPr>
        <w:t xml:space="preserve"> </w:t>
      </w:r>
      <w:r w:rsidRPr="00343A9B">
        <w:rPr>
          <w:rFonts w:ascii="Gill Sans" w:hAnsi="Gill Sans" w:cs="Gill Sans"/>
          <w:sz w:val="24"/>
          <w:szCs w:val="24"/>
        </w:rPr>
        <w:t xml:space="preserve"> </w:t>
      </w:r>
    </w:p>
    <w:p w14:paraId="370565C1" w14:textId="77777777" w:rsidR="00521BAF" w:rsidRPr="00405265" w:rsidRDefault="00521BAF">
      <w:pPr>
        <w:pStyle w:val="Heading"/>
        <w:spacing w:before="40" w:after="60"/>
        <w:rPr>
          <w:rFonts w:ascii="Gill Sans" w:hAnsi="Gill Sans" w:cs="Gill Sans"/>
          <w:b w:val="0"/>
          <w:bCs w:val="0"/>
          <w:sz w:val="30"/>
          <w:szCs w:val="30"/>
        </w:rPr>
      </w:pPr>
    </w:p>
    <w:p w14:paraId="58214E83" w14:textId="1E342CF4" w:rsidR="00972AC5" w:rsidRPr="00405265" w:rsidRDefault="002D1815">
      <w:pPr>
        <w:pStyle w:val="Heading"/>
        <w:spacing w:before="40" w:after="60"/>
        <w:rPr>
          <w:rFonts w:ascii="Gill Sans" w:hAnsi="Gill Sans" w:cs="Gill Sans"/>
        </w:rPr>
      </w:pPr>
      <w:r w:rsidRPr="00405265">
        <w:rPr>
          <w:rFonts w:ascii="Gill Sans" w:hAnsi="Gill Sans" w:cs="Gill Sans"/>
          <w:b w:val="0"/>
          <w:bCs w:val="0"/>
          <w:sz w:val="30"/>
          <w:szCs w:val="30"/>
        </w:rPr>
        <w:t xml:space="preserve">A) </w:t>
      </w:r>
      <w:r w:rsidR="00A2365E" w:rsidRPr="00405265">
        <w:rPr>
          <w:rFonts w:ascii="Gill Sans" w:hAnsi="Gill Sans" w:cs="Gill Sans"/>
          <w:b w:val="0"/>
          <w:bCs w:val="0"/>
          <w:sz w:val="30"/>
          <w:szCs w:val="30"/>
        </w:rPr>
        <w:t>The Certainty and Variety of The Spirit's Leading</w:t>
      </w:r>
    </w:p>
    <w:p w14:paraId="5AA9E70B" w14:textId="2FE31AE3" w:rsidR="00AC5ED0" w:rsidRPr="00720332" w:rsidRDefault="00AC5ED0" w:rsidP="00405265">
      <w:pPr>
        <w:pStyle w:val="BodyIndent"/>
        <w:numPr>
          <w:ilvl w:val="0"/>
          <w:numId w:val="6"/>
        </w:numPr>
        <w:rPr>
          <w:rFonts w:cs="Gill Sans"/>
          <w:sz w:val="24"/>
          <w:szCs w:val="24"/>
        </w:rPr>
      </w:pPr>
      <w:r w:rsidRPr="00720332">
        <w:rPr>
          <w:rFonts w:cs="Gill Sans"/>
          <w:sz w:val="24"/>
          <w:szCs w:val="24"/>
        </w:rPr>
        <w:t xml:space="preserve">God's promise of His leading: </w:t>
      </w:r>
      <w:r w:rsidR="00692FFA" w:rsidRPr="00720332">
        <w:rPr>
          <w:rFonts w:cs="Gill Sans"/>
          <w:sz w:val="24"/>
          <w:szCs w:val="24"/>
          <w:u w:val="single"/>
        </w:rPr>
        <w:t>Proverbs 3:5-6, Psalm 23:</w:t>
      </w:r>
      <w:r w:rsidR="00EE6E27" w:rsidRPr="00720332">
        <w:rPr>
          <w:rFonts w:cs="Gill Sans"/>
          <w:sz w:val="24"/>
          <w:szCs w:val="24"/>
          <w:u w:val="single"/>
        </w:rPr>
        <w:t>1-3</w:t>
      </w:r>
      <w:r w:rsidR="00692FFA" w:rsidRPr="00720332">
        <w:rPr>
          <w:rFonts w:cs="Gill Sans"/>
          <w:sz w:val="24"/>
          <w:szCs w:val="24"/>
          <w:u w:val="single"/>
        </w:rPr>
        <w:t>, John 10:27</w:t>
      </w:r>
    </w:p>
    <w:p w14:paraId="01C42288" w14:textId="36E17C34" w:rsidR="00405265" w:rsidRPr="00720332" w:rsidRDefault="006A2EF1" w:rsidP="00405265">
      <w:pPr>
        <w:pStyle w:val="Body"/>
        <w:numPr>
          <w:ilvl w:val="0"/>
          <w:numId w:val="6"/>
        </w:numPr>
        <w:spacing w:before="80" w:after="80"/>
        <w:rPr>
          <w:rFonts w:ascii="Gill Sans" w:hAnsi="Gill Sans" w:cs="Gill Sans"/>
          <w:sz w:val="24"/>
          <w:szCs w:val="24"/>
        </w:rPr>
      </w:pPr>
      <w:r w:rsidRPr="00720332">
        <w:rPr>
          <w:rFonts w:ascii="Gill Sans" w:hAnsi="Gill Sans" w:cs="Gill Sans"/>
          <w:sz w:val="24"/>
          <w:szCs w:val="24"/>
        </w:rPr>
        <w:t xml:space="preserve">In what areas does the Holy Spirit actually lead us? There are a few </w:t>
      </w:r>
      <w:r w:rsidR="00D03F18" w:rsidRPr="00720332">
        <w:rPr>
          <w:rFonts w:ascii="Gill Sans" w:hAnsi="Gill Sans" w:cs="Gill Sans"/>
          <w:sz w:val="24"/>
          <w:szCs w:val="24"/>
        </w:rPr>
        <w:t xml:space="preserve">overlapping </w:t>
      </w:r>
      <w:r w:rsidRPr="00720332">
        <w:rPr>
          <w:rFonts w:ascii="Gill Sans" w:hAnsi="Gill Sans" w:cs="Gill Sans"/>
          <w:sz w:val="24"/>
          <w:szCs w:val="24"/>
        </w:rPr>
        <w:t>categories:</w:t>
      </w:r>
    </w:p>
    <w:p w14:paraId="4D5D6922" w14:textId="1CDAC864" w:rsidR="009A13B9" w:rsidRPr="00720332" w:rsidRDefault="00D315A9" w:rsidP="009A13B9">
      <w:pPr>
        <w:pStyle w:val="Body"/>
        <w:numPr>
          <w:ilvl w:val="1"/>
          <w:numId w:val="6"/>
        </w:numPr>
        <w:spacing w:before="80" w:after="80"/>
        <w:rPr>
          <w:rFonts w:ascii="Gill Sans" w:hAnsi="Gill Sans" w:cs="Gill Sans"/>
          <w:sz w:val="24"/>
          <w:szCs w:val="24"/>
        </w:rPr>
      </w:pPr>
      <w:r w:rsidRPr="00720332">
        <w:rPr>
          <w:rFonts w:ascii="Gill Sans" w:hAnsi="Gill Sans" w:cs="Gill Sans"/>
          <w:sz w:val="24"/>
          <w:szCs w:val="24"/>
        </w:rPr>
        <w:t>Moral Guidance &amp; Empowerment</w:t>
      </w:r>
    </w:p>
    <w:p w14:paraId="351C61A5" w14:textId="782FCE26" w:rsidR="00D315A9" w:rsidRPr="00720332" w:rsidRDefault="00D315A9" w:rsidP="009A13B9">
      <w:pPr>
        <w:pStyle w:val="Body"/>
        <w:numPr>
          <w:ilvl w:val="1"/>
          <w:numId w:val="6"/>
        </w:numPr>
        <w:spacing w:before="80" w:after="80"/>
        <w:rPr>
          <w:rFonts w:ascii="Gill Sans" w:hAnsi="Gill Sans" w:cs="Gill Sans"/>
          <w:sz w:val="24"/>
          <w:szCs w:val="24"/>
        </w:rPr>
      </w:pPr>
      <w:r w:rsidRPr="00720332">
        <w:rPr>
          <w:rFonts w:ascii="Gill Sans" w:hAnsi="Gill Sans" w:cs="Gill Sans"/>
          <w:sz w:val="24"/>
          <w:szCs w:val="24"/>
        </w:rPr>
        <w:t>Understanding of God's Truth</w:t>
      </w:r>
    </w:p>
    <w:p w14:paraId="1410B580" w14:textId="77777777" w:rsidR="00B772CD" w:rsidRDefault="00D315A9" w:rsidP="00B772CD">
      <w:pPr>
        <w:pStyle w:val="Body"/>
        <w:numPr>
          <w:ilvl w:val="1"/>
          <w:numId w:val="6"/>
        </w:numPr>
        <w:spacing w:before="80" w:after="80"/>
        <w:rPr>
          <w:rFonts w:ascii="Gill Sans" w:hAnsi="Gill Sans" w:cs="Gill Sans"/>
          <w:sz w:val="24"/>
          <w:szCs w:val="24"/>
        </w:rPr>
      </w:pPr>
      <w:r w:rsidRPr="00720332">
        <w:rPr>
          <w:rFonts w:ascii="Gill Sans" w:hAnsi="Gill Sans" w:cs="Gill Sans"/>
          <w:sz w:val="24"/>
          <w:szCs w:val="24"/>
        </w:rPr>
        <w:t>General Life Direction &amp; Decision</w:t>
      </w:r>
    </w:p>
    <w:p w14:paraId="6BEA1B2D" w14:textId="0F2176ED" w:rsidR="00F70DA9" w:rsidRPr="00720332" w:rsidRDefault="00F70DA9" w:rsidP="00F70DA9">
      <w:pPr>
        <w:pStyle w:val="Body"/>
        <w:spacing w:before="80" w:after="80"/>
        <w:rPr>
          <w:rFonts w:ascii="Gill Sans" w:hAnsi="Gill Sans" w:cs="Gill Sans"/>
          <w:sz w:val="24"/>
          <w:szCs w:val="24"/>
        </w:rPr>
      </w:pPr>
      <w:r>
        <w:rPr>
          <w:rFonts w:ascii="Gill Sans" w:hAnsi="Gill Sans" w:cs="Gill Sans"/>
          <w:sz w:val="24"/>
          <w:szCs w:val="24"/>
        </w:rPr>
        <w:t>Which type of leading of the Spirit are these?</w:t>
      </w:r>
    </w:p>
    <w:p w14:paraId="12FEC57C" w14:textId="04FFFF19" w:rsidR="00D03F18" w:rsidRPr="00720332" w:rsidRDefault="00D03F18" w:rsidP="00B772CD">
      <w:pPr>
        <w:pStyle w:val="Body"/>
        <w:numPr>
          <w:ilvl w:val="0"/>
          <w:numId w:val="6"/>
        </w:numPr>
        <w:spacing w:before="80" w:after="80"/>
        <w:rPr>
          <w:rFonts w:ascii="Gill Sans" w:hAnsi="Gill Sans" w:cs="Gill Sans"/>
          <w:sz w:val="24"/>
          <w:szCs w:val="24"/>
        </w:rPr>
      </w:pPr>
      <w:r w:rsidRPr="00720332">
        <w:rPr>
          <w:rFonts w:ascii="Gill Sans" w:hAnsi="Gill Sans" w:cs="Gill Sans"/>
          <w:sz w:val="24"/>
          <w:szCs w:val="24"/>
          <w:u w:val="single"/>
        </w:rPr>
        <w:t>Galatians 5:16-23</w:t>
      </w:r>
      <w:r w:rsidRPr="00720332">
        <w:rPr>
          <w:rFonts w:ascii="Gill Sans" w:hAnsi="Gill Sans" w:cs="Gill Sans"/>
          <w:sz w:val="24"/>
          <w:szCs w:val="24"/>
        </w:rPr>
        <w:t xml:space="preserve"> </w:t>
      </w:r>
      <w:r w:rsidR="0058218D" w:rsidRPr="00720332">
        <w:rPr>
          <w:rFonts w:ascii="Gill Sans" w:hAnsi="Gill Sans" w:cs="Gill Sans"/>
          <w:sz w:val="24"/>
          <w:szCs w:val="24"/>
        </w:rPr>
        <w:t>“L</w:t>
      </w:r>
      <w:r w:rsidRPr="00720332">
        <w:rPr>
          <w:rFonts w:ascii="Gill Sans" w:hAnsi="Gill Sans" w:cs="Gill Sans"/>
          <w:sz w:val="24"/>
          <w:szCs w:val="24"/>
        </w:rPr>
        <w:t>ed by the Spirit” shows that the Holy Spirit takes an active part in the Christian life. The Spirit is not just around the believer but directs and empowers him/her to live a life that reflects the godly character of Jesus Christ</w:t>
      </w:r>
      <w:r w:rsidR="0058218D" w:rsidRPr="00720332">
        <w:rPr>
          <w:rFonts w:ascii="Gill Sans" w:hAnsi="Gill Sans" w:cs="Gill Sans"/>
          <w:sz w:val="24"/>
          <w:szCs w:val="24"/>
        </w:rPr>
        <w:t>, even in the midst of struggling with our old sinful self ("flesh")</w:t>
      </w:r>
      <w:r w:rsidRPr="00720332">
        <w:rPr>
          <w:rFonts w:ascii="Gill Sans" w:hAnsi="Gill Sans" w:cs="Gill Sans"/>
          <w:sz w:val="24"/>
          <w:szCs w:val="24"/>
        </w:rPr>
        <w:t xml:space="preserve">. “Not under the Law” opens our understanding that our faith is not </w:t>
      </w:r>
      <w:r w:rsidR="007B45BE" w:rsidRPr="00720332">
        <w:rPr>
          <w:rFonts w:ascii="Gill Sans" w:hAnsi="Gill Sans" w:cs="Gill Sans"/>
          <w:sz w:val="24"/>
          <w:szCs w:val="24"/>
        </w:rPr>
        <w:t xml:space="preserve">about following a set of religious laws but rather a living </w:t>
      </w:r>
      <w:r w:rsidRPr="00720332">
        <w:rPr>
          <w:rFonts w:ascii="Gill Sans" w:hAnsi="Gill Sans" w:cs="Gill Sans"/>
          <w:sz w:val="24"/>
          <w:szCs w:val="24"/>
        </w:rPr>
        <w:t xml:space="preserve">relationship </w:t>
      </w:r>
      <w:r w:rsidR="007B45BE" w:rsidRPr="00720332">
        <w:rPr>
          <w:rFonts w:ascii="Gill Sans" w:hAnsi="Gill Sans" w:cs="Gill Sans"/>
          <w:sz w:val="24"/>
          <w:szCs w:val="24"/>
        </w:rPr>
        <w:t>of trust and dependence on God's Spirit.</w:t>
      </w:r>
      <w:r w:rsidRPr="00720332">
        <w:rPr>
          <w:rFonts w:ascii="Gill Sans" w:hAnsi="Gill Sans" w:cs="Gill Sans"/>
          <w:sz w:val="24"/>
          <w:szCs w:val="24"/>
        </w:rPr>
        <w:t xml:space="preserve"> </w:t>
      </w:r>
    </w:p>
    <w:p w14:paraId="58B448D9" w14:textId="7DC9888D" w:rsidR="00A75374" w:rsidRPr="00720332" w:rsidRDefault="00046E89" w:rsidP="00A75374">
      <w:pPr>
        <w:pStyle w:val="Body"/>
        <w:numPr>
          <w:ilvl w:val="0"/>
          <w:numId w:val="6"/>
        </w:numPr>
        <w:spacing w:before="80" w:after="80"/>
        <w:rPr>
          <w:rFonts w:ascii="Gill Sans" w:hAnsi="Gill Sans" w:cs="Gill Sans"/>
          <w:sz w:val="24"/>
          <w:szCs w:val="24"/>
        </w:rPr>
      </w:pPr>
      <w:r w:rsidRPr="00720332">
        <w:rPr>
          <w:rFonts w:ascii="Gill Sans" w:hAnsi="Gill Sans" w:cs="Gill Sans"/>
          <w:sz w:val="24"/>
          <w:szCs w:val="24"/>
          <w:u w:val="single"/>
        </w:rPr>
        <w:t>2Corinthians 3:17-18</w:t>
      </w:r>
      <w:r w:rsidRPr="00720332">
        <w:rPr>
          <w:rFonts w:ascii="Gill Sans" w:hAnsi="Gill Sans" w:cs="Gill Sans"/>
          <w:sz w:val="24"/>
          <w:szCs w:val="24"/>
        </w:rPr>
        <w:t>. The Holy Spirit sets us free from the bondage of sin and the burden of dead religious regulations. He empowers us and transforms us into the likeness of Jesus!</w:t>
      </w:r>
    </w:p>
    <w:p w14:paraId="07F6AA6A" w14:textId="77777777" w:rsidR="00AA001E" w:rsidRPr="00720332" w:rsidRDefault="00F26A99" w:rsidP="00AA001E">
      <w:pPr>
        <w:pStyle w:val="Body"/>
        <w:numPr>
          <w:ilvl w:val="0"/>
          <w:numId w:val="6"/>
        </w:numPr>
        <w:spacing w:before="80" w:after="80"/>
        <w:rPr>
          <w:rFonts w:ascii="Gill Sans" w:hAnsi="Gill Sans" w:cs="Gill Sans"/>
          <w:sz w:val="24"/>
          <w:szCs w:val="24"/>
        </w:rPr>
      </w:pPr>
      <w:r w:rsidRPr="00720332">
        <w:rPr>
          <w:rFonts w:ascii="Gill Sans" w:hAnsi="Gill Sans" w:cs="Gill Sans"/>
          <w:sz w:val="24"/>
          <w:szCs w:val="24"/>
          <w:u w:val="single"/>
        </w:rPr>
        <w:t>Ephesians 5:15-21</w:t>
      </w:r>
      <w:r w:rsidRPr="00720332">
        <w:rPr>
          <w:rFonts w:ascii="Gill Sans" w:hAnsi="Gill Sans" w:cs="Gill Sans"/>
          <w:sz w:val="24"/>
          <w:szCs w:val="24"/>
        </w:rPr>
        <w:t>.</w:t>
      </w:r>
      <w:r w:rsidR="003A0301" w:rsidRPr="00720332">
        <w:rPr>
          <w:rFonts w:ascii="Gill Sans" w:hAnsi="Gill Sans" w:cs="Gill Sans"/>
          <w:sz w:val="24"/>
          <w:szCs w:val="24"/>
        </w:rPr>
        <w:t xml:space="preserve"> The Holy Spirit "fills" us so that we are under His leading/influence to live a life of worship, thanksgiving, and love.</w:t>
      </w:r>
    </w:p>
    <w:p w14:paraId="5E6AD388" w14:textId="434200BE" w:rsidR="0063620D" w:rsidRPr="00720332" w:rsidRDefault="0063620D" w:rsidP="00AA001E">
      <w:pPr>
        <w:pStyle w:val="Body"/>
        <w:numPr>
          <w:ilvl w:val="0"/>
          <w:numId w:val="6"/>
        </w:numPr>
        <w:spacing w:before="80" w:after="80"/>
        <w:rPr>
          <w:rFonts w:ascii="Gill Sans" w:hAnsi="Gill Sans" w:cs="Gill Sans"/>
          <w:sz w:val="24"/>
          <w:szCs w:val="24"/>
        </w:rPr>
      </w:pPr>
      <w:r w:rsidRPr="00720332">
        <w:rPr>
          <w:rFonts w:ascii="Gill Sans" w:hAnsi="Gill Sans" w:cs="Gill Sans"/>
          <w:sz w:val="24"/>
          <w:szCs w:val="24"/>
          <w:u w:val="single"/>
        </w:rPr>
        <w:t>Romans 8:13-16</w:t>
      </w:r>
      <w:r w:rsidRPr="00720332">
        <w:rPr>
          <w:rFonts w:ascii="Gill Sans" w:hAnsi="Gill Sans" w:cs="Gill Sans"/>
          <w:sz w:val="24"/>
          <w:szCs w:val="24"/>
        </w:rPr>
        <w:t>. The Holy Spirit not only empowers us to have victory over sin, He also reassures us of the intimate relationship we have with God as our Father.</w:t>
      </w:r>
    </w:p>
    <w:p w14:paraId="2DCF57F4" w14:textId="1CF45FC7" w:rsidR="005C083D" w:rsidRPr="00720332" w:rsidRDefault="00F26A99" w:rsidP="00AA001E">
      <w:pPr>
        <w:pStyle w:val="Body"/>
        <w:numPr>
          <w:ilvl w:val="0"/>
          <w:numId w:val="6"/>
        </w:numPr>
        <w:spacing w:before="80" w:after="80"/>
        <w:rPr>
          <w:rFonts w:ascii="Gill Sans" w:hAnsi="Gill Sans" w:cs="Gill Sans"/>
          <w:sz w:val="24"/>
          <w:szCs w:val="24"/>
        </w:rPr>
      </w:pPr>
      <w:r w:rsidRPr="00720332">
        <w:rPr>
          <w:rFonts w:ascii="Gill Sans" w:hAnsi="Gill Sans" w:cs="Gill Sans"/>
          <w:sz w:val="24"/>
          <w:szCs w:val="24"/>
          <w:u w:val="single"/>
        </w:rPr>
        <w:t>John 16:13, 14:26.</w:t>
      </w:r>
      <w:r w:rsidR="005C083D" w:rsidRPr="00720332">
        <w:rPr>
          <w:rFonts w:ascii="Gill Sans" w:hAnsi="Gill Sans" w:cs="Gill Sans"/>
          <w:sz w:val="24"/>
          <w:szCs w:val="24"/>
        </w:rPr>
        <w:t xml:space="preserve"> There is a twofold teaching ministry of the Holy Spirit- a. New truths: “He will teach you all things” unleashes any limits that might limit what the Holy Spirit might need to state to us. b. “Bring to your remembrance all that I said to you” can be used not only of words Jesus said to the disciples but the truths from the Word of God that God has formerly taught us.</w:t>
      </w:r>
    </w:p>
    <w:p w14:paraId="26304EB7" w14:textId="01844AB3" w:rsidR="00225D95" w:rsidRPr="00720332" w:rsidRDefault="0077643A" w:rsidP="0077643A">
      <w:pPr>
        <w:pStyle w:val="Body"/>
        <w:numPr>
          <w:ilvl w:val="0"/>
          <w:numId w:val="6"/>
        </w:numPr>
        <w:spacing w:before="80" w:after="80"/>
        <w:rPr>
          <w:rFonts w:ascii="Gill Sans" w:hAnsi="Gill Sans" w:cs="Gill Sans"/>
          <w:sz w:val="24"/>
          <w:szCs w:val="24"/>
        </w:rPr>
      </w:pPr>
      <w:r w:rsidRPr="00720332">
        <w:rPr>
          <w:rFonts w:ascii="Gill Sans" w:hAnsi="Gill Sans" w:cs="Gill Sans"/>
          <w:sz w:val="24"/>
          <w:szCs w:val="24"/>
          <w:u w:val="single"/>
        </w:rPr>
        <w:t>Matthew 4:1, Luke 4:1, Acts 13:2, 16:6-7</w:t>
      </w:r>
      <w:r w:rsidRPr="00720332">
        <w:rPr>
          <w:rFonts w:ascii="Gill Sans" w:hAnsi="Gill Sans" w:cs="Gill Sans"/>
          <w:sz w:val="24"/>
          <w:szCs w:val="24"/>
        </w:rPr>
        <w:t>. The Holy Spirit at times also gives specific directives to what we are to do and not to do in life's direction and decisions. Yet at other times, He delights to provide us wisdom and grace for us to decide in faith and freedom.</w:t>
      </w:r>
    </w:p>
    <w:p w14:paraId="0BCF2E4F" w14:textId="54CE7459" w:rsidR="00225D95" w:rsidRPr="00720332" w:rsidRDefault="00225D95" w:rsidP="00225D95">
      <w:pPr>
        <w:pStyle w:val="Body"/>
        <w:spacing w:before="80" w:after="80"/>
        <w:rPr>
          <w:rFonts w:ascii="Gill Sans" w:hAnsi="Gill Sans" w:cs="Gill Sans"/>
          <w:sz w:val="24"/>
          <w:szCs w:val="24"/>
        </w:rPr>
      </w:pPr>
      <w:r w:rsidRPr="00720332">
        <w:rPr>
          <w:rFonts w:ascii="Gill Sans" w:hAnsi="Gill Sans" w:cs="Gill Sans"/>
          <w:sz w:val="24"/>
          <w:szCs w:val="24"/>
        </w:rPr>
        <w:lastRenderedPageBreak/>
        <w:t xml:space="preserve">Summary:  Jesus might not be here </w:t>
      </w:r>
      <w:r w:rsidR="00844114" w:rsidRPr="00720332">
        <w:rPr>
          <w:rFonts w:ascii="Gill Sans" w:hAnsi="Gill Sans" w:cs="Gill Sans"/>
          <w:sz w:val="24"/>
          <w:szCs w:val="24"/>
        </w:rPr>
        <w:t xml:space="preserve">with us physically, </w:t>
      </w:r>
      <w:r w:rsidRPr="00720332">
        <w:rPr>
          <w:rFonts w:ascii="Gill Sans" w:hAnsi="Gill Sans" w:cs="Gill Sans"/>
          <w:sz w:val="24"/>
          <w:szCs w:val="24"/>
        </w:rPr>
        <w:t xml:space="preserve">but with the Holy Spirit </w:t>
      </w:r>
      <w:r w:rsidR="00844114" w:rsidRPr="00720332">
        <w:rPr>
          <w:rFonts w:ascii="Gill Sans" w:hAnsi="Gill Sans" w:cs="Gill Sans"/>
          <w:sz w:val="24"/>
          <w:szCs w:val="24"/>
        </w:rPr>
        <w:t>in us</w:t>
      </w:r>
      <w:r w:rsidRPr="00720332">
        <w:rPr>
          <w:rFonts w:ascii="Gill Sans" w:hAnsi="Gill Sans" w:cs="Gill Sans"/>
          <w:sz w:val="24"/>
          <w:szCs w:val="24"/>
        </w:rPr>
        <w:t xml:space="preserve">, </w:t>
      </w:r>
      <w:r w:rsidR="00844114" w:rsidRPr="00720332">
        <w:rPr>
          <w:rFonts w:ascii="Gill Sans" w:hAnsi="Gill Sans" w:cs="Gill Sans"/>
          <w:sz w:val="24"/>
          <w:szCs w:val="24"/>
        </w:rPr>
        <w:t>Jesus is with us all the time through Him (</w:t>
      </w:r>
      <w:r w:rsidR="00844114" w:rsidRPr="00720332">
        <w:rPr>
          <w:rFonts w:ascii="Gill Sans" w:hAnsi="Gill Sans" w:cs="Gill Sans"/>
          <w:sz w:val="24"/>
          <w:szCs w:val="24"/>
          <w:u w:val="single"/>
        </w:rPr>
        <w:t>John 14:16-20</w:t>
      </w:r>
      <w:r w:rsidR="00844114" w:rsidRPr="00720332">
        <w:rPr>
          <w:rFonts w:ascii="Gill Sans" w:hAnsi="Gill Sans" w:cs="Gill Sans"/>
          <w:sz w:val="24"/>
          <w:szCs w:val="24"/>
        </w:rPr>
        <w:t>)</w:t>
      </w:r>
      <w:r w:rsidRPr="00720332">
        <w:rPr>
          <w:rFonts w:ascii="Gill Sans" w:hAnsi="Gill Sans" w:cs="Gill Sans"/>
          <w:sz w:val="24"/>
          <w:szCs w:val="24"/>
        </w:rPr>
        <w:t xml:space="preserve">, </w:t>
      </w:r>
      <w:r w:rsidR="00844114" w:rsidRPr="00720332">
        <w:rPr>
          <w:rFonts w:ascii="Gill Sans" w:hAnsi="Gill Sans" w:cs="Gill Sans"/>
          <w:sz w:val="24"/>
          <w:szCs w:val="24"/>
        </w:rPr>
        <w:t xml:space="preserve">He is </w:t>
      </w:r>
      <w:r w:rsidRPr="00720332">
        <w:rPr>
          <w:rFonts w:ascii="Gill Sans" w:hAnsi="Gill Sans" w:cs="Gill Sans"/>
          <w:sz w:val="24"/>
          <w:szCs w:val="24"/>
        </w:rPr>
        <w:t xml:space="preserve">here to help us </w:t>
      </w:r>
      <w:r w:rsidR="00844114" w:rsidRPr="00720332">
        <w:rPr>
          <w:rFonts w:ascii="Gill Sans" w:hAnsi="Gill Sans" w:cs="Gill Sans"/>
          <w:sz w:val="24"/>
          <w:szCs w:val="24"/>
        </w:rPr>
        <w:t>to succeed in our life of faith.</w:t>
      </w:r>
    </w:p>
    <w:p w14:paraId="789CBE53" w14:textId="77777777" w:rsidR="001A1645" w:rsidRPr="00405265" w:rsidRDefault="001A1645" w:rsidP="00225D95">
      <w:pPr>
        <w:pStyle w:val="Body"/>
        <w:spacing w:before="80" w:after="80"/>
        <w:rPr>
          <w:rFonts w:ascii="Gill Sans" w:hAnsi="Gill Sans" w:cs="Gill Sans"/>
        </w:rPr>
      </w:pPr>
    </w:p>
    <w:p w14:paraId="5E3B2D22" w14:textId="425564DF" w:rsidR="00972AC5" w:rsidRPr="00405265" w:rsidRDefault="002D1815">
      <w:pPr>
        <w:pStyle w:val="Heading"/>
        <w:spacing w:before="40" w:after="60"/>
        <w:rPr>
          <w:rFonts w:ascii="Gill Sans" w:hAnsi="Gill Sans" w:cs="Gill Sans"/>
        </w:rPr>
      </w:pPr>
      <w:r w:rsidRPr="00405265">
        <w:rPr>
          <w:rFonts w:ascii="Gill Sans" w:hAnsi="Gill Sans" w:cs="Gill Sans"/>
          <w:b w:val="0"/>
          <w:bCs w:val="0"/>
          <w:sz w:val="30"/>
          <w:szCs w:val="30"/>
        </w:rPr>
        <w:t xml:space="preserve">B) </w:t>
      </w:r>
      <w:r w:rsidR="00225D95" w:rsidRPr="00405265">
        <w:rPr>
          <w:rFonts w:ascii="Gill Sans" w:hAnsi="Gill Sans" w:cs="Gill Sans"/>
          <w:b w:val="0"/>
          <w:bCs w:val="0"/>
          <w:sz w:val="32"/>
          <w:szCs w:val="32"/>
        </w:rPr>
        <w:t>Resisting The Spirit's Leading</w:t>
      </w:r>
    </w:p>
    <w:p w14:paraId="7D23BECE" w14:textId="7E73A181" w:rsidR="00972AC5" w:rsidRPr="00B676C5" w:rsidRDefault="00480C04" w:rsidP="00E675C0">
      <w:pPr>
        <w:pStyle w:val="BodyIndent"/>
        <w:numPr>
          <w:ilvl w:val="0"/>
          <w:numId w:val="9"/>
        </w:numPr>
        <w:rPr>
          <w:rFonts w:cs="Gill Sans"/>
        </w:rPr>
      </w:pPr>
      <w:r w:rsidRPr="0009268E">
        <w:rPr>
          <w:rFonts w:cs="Gill Sans"/>
          <w:u w:val="single"/>
          <w:lang w:val="de-DE"/>
        </w:rPr>
        <w:t>1Thessalonians 5:</w:t>
      </w:r>
      <w:r w:rsidR="00B676C5" w:rsidRPr="0009268E">
        <w:rPr>
          <w:rFonts w:cs="Gill Sans"/>
          <w:u w:val="single"/>
          <w:lang w:val="de-DE"/>
        </w:rPr>
        <w:t>19</w:t>
      </w:r>
      <w:r w:rsidR="00F17266">
        <w:rPr>
          <w:rFonts w:cs="Gill Sans"/>
          <w:lang w:val="de-DE"/>
        </w:rPr>
        <w:t xml:space="preserve">. </w:t>
      </w:r>
      <w:r w:rsidR="00F17266">
        <w:rPr>
          <w:rFonts w:cs="Gill Sans"/>
        </w:rPr>
        <w:t>It is possible for us to ignore and resist the leading of the Spirit and chose to act or not act according to our own desires. This will</w:t>
      </w:r>
      <w:r w:rsidR="00556E79">
        <w:rPr>
          <w:rFonts w:cs="Gill Sans"/>
        </w:rPr>
        <w:t xml:space="preserve"> quench the Spirit's leading and hinder our relationship with God. If we persist in this direction, it will make it harder and harder to sense the leading of the Spirit. </w:t>
      </w:r>
    </w:p>
    <w:p w14:paraId="376968D8" w14:textId="19E8B0E1" w:rsidR="00B676C5" w:rsidRPr="00405265" w:rsidRDefault="00B676C5" w:rsidP="00E675C0">
      <w:pPr>
        <w:pStyle w:val="BodyIndent"/>
        <w:numPr>
          <w:ilvl w:val="0"/>
          <w:numId w:val="9"/>
        </w:numPr>
        <w:rPr>
          <w:rFonts w:cs="Gill Sans"/>
        </w:rPr>
      </w:pPr>
      <w:r w:rsidRPr="003A0301">
        <w:rPr>
          <w:rFonts w:cs="Gill Sans"/>
          <w:u w:val="single"/>
        </w:rPr>
        <w:t xml:space="preserve">Ephesians </w:t>
      </w:r>
      <w:r>
        <w:rPr>
          <w:rFonts w:cs="Gill Sans"/>
          <w:u w:val="single"/>
        </w:rPr>
        <w:t>4:30</w:t>
      </w:r>
      <w:r>
        <w:rPr>
          <w:rFonts w:cs="Gill Sans"/>
        </w:rPr>
        <w:t xml:space="preserve">. </w:t>
      </w:r>
      <w:r w:rsidR="0009268E">
        <w:rPr>
          <w:rFonts w:cs="Gill Sans"/>
        </w:rPr>
        <w:t xml:space="preserve">Because the Holy Spirit loves us as God the Father and Jesus love us, we can actually grieve (caused sadness) Him when we chose to disregard His leading and sin, especially against other Christians whom He has placed us together to be one community and one body of Jesus </w:t>
      </w:r>
      <w:proofErr w:type="gramStart"/>
      <w:r w:rsidR="0009268E">
        <w:rPr>
          <w:rFonts w:cs="Gill Sans"/>
        </w:rPr>
        <w:t>Christ(</w:t>
      </w:r>
      <w:proofErr w:type="gramEnd"/>
      <w:r w:rsidR="00F17266" w:rsidRPr="00F17266">
        <w:rPr>
          <w:rFonts w:cs="Gill Sans"/>
          <w:u w:val="single"/>
        </w:rPr>
        <w:t>1Cor. 12:12-13</w:t>
      </w:r>
      <w:r w:rsidR="0009268E">
        <w:rPr>
          <w:rFonts w:cs="Gill Sans"/>
        </w:rPr>
        <w:t>).</w:t>
      </w:r>
      <w:r>
        <w:rPr>
          <w:rFonts w:cs="Gill Sans"/>
        </w:rPr>
        <w:t xml:space="preserve"> </w:t>
      </w:r>
    </w:p>
    <w:p w14:paraId="4C839C43" w14:textId="77777777" w:rsidR="00225D95" w:rsidRPr="00405265" w:rsidRDefault="00225D95">
      <w:pPr>
        <w:pStyle w:val="Heading"/>
        <w:spacing w:before="40" w:after="60"/>
        <w:rPr>
          <w:rFonts w:ascii="Gill Sans" w:hAnsi="Gill Sans" w:cs="Gill Sans"/>
          <w:b w:val="0"/>
          <w:bCs w:val="0"/>
          <w:sz w:val="30"/>
          <w:szCs w:val="30"/>
        </w:rPr>
      </w:pPr>
    </w:p>
    <w:p w14:paraId="4A3E8003" w14:textId="7662CB6D" w:rsidR="00972AC5" w:rsidRPr="00405265" w:rsidRDefault="00225D95">
      <w:pPr>
        <w:pStyle w:val="Heading"/>
        <w:spacing w:before="40" w:after="60"/>
        <w:rPr>
          <w:rFonts w:ascii="Gill Sans" w:hAnsi="Gill Sans" w:cs="Gill Sans"/>
        </w:rPr>
      </w:pPr>
      <w:r w:rsidRPr="00405265">
        <w:rPr>
          <w:rFonts w:ascii="Gill Sans" w:hAnsi="Gill Sans" w:cs="Gill Sans"/>
          <w:b w:val="0"/>
          <w:bCs w:val="0"/>
          <w:sz w:val="30"/>
          <w:szCs w:val="30"/>
        </w:rPr>
        <w:t>C</w:t>
      </w:r>
      <w:r w:rsidR="002D1815" w:rsidRPr="00405265">
        <w:rPr>
          <w:rFonts w:ascii="Gill Sans" w:hAnsi="Gill Sans" w:cs="Gill Sans"/>
          <w:b w:val="0"/>
          <w:bCs w:val="0"/>
          <w:sz w:val="30"/>
          <w:szCs w:val="30"/>
        </w:rPr>
        <w:t xml:space="preserve">) </w:t>
      </w:r>
      <w:r w:rsidR="00814AEA" w:rsidRPr="00405265">
        <w:rPr>
          <w:rFonts w:ascii="Gill Sans" w:hAnsi="Gill Sans" w:cs="Gill Sans"/>
          <w:b w:val="0"/>
          <w:bCs w:val="0"/>
          <w:sz w:val="30"/>
          <w:szCs w:val="30"/>
        </w:rPr>
        <w:t>Accessing &amp; Experiencing the Spirit's Leading</w:t>
      </w:r>
    </w:p>
    <w:p w14:paraId="7F1F4509" w14:textId="47231660" w:rsidR="007031BB" w:rsidRDefault="00432763" w:rsidP="00814AEA">
      <w:pPr>
        <w:pStyle w:val="BodyIndent"/>
        <w:numPr>
          <w:ilvl w:val="0"/>
          <w:numId w:val="5"/>
        </w:numPr>
        <w:rPr>
          <w:rFonts w:cs="Gill Sans"/>
        </w:rPr>
      </w:pPr>
      <w:r>
        <w:rPr>
          <w:rFonts w:cs="Gill Sans"/>
          <w:noProof/>
        </w:rPr>
        <w:drawing>
          <wp:anchor distT="0" distB="0" distL="114300" distR="114300" simplePos="0" relativeHeight="251658240" behindDoc="1" locked="0" layoutInCell="1" allowOverlap="1" wp14:anchorId="7AECF2C2" wp14:editId="4A157027">
            <wp:simplePos x="0" y="0"/>
            <wp:positionH relativeFrom="column">
              <wp:posOffset>2408555</wp:posOffset>
            </wp:positionH>
            <wp:positionV relativeFrom="paragraph">
              <wp:posOffset>12065</wp:posOffset>
            </wp:positionV>
            <wp:extent cx="3266440" cy="3094990"/>
            <wp:effectExtent l="0" t="0" r="10160" b="3810"/>
            <wp:wrapTight wrapText="bothSides">
              <wp:wrapPolygon edited="0">
                <wp:start x="0" y="0"/>
                <wp:lineTo x="0" y="21449"/>
                <wp:lineTo x="21499" y="21449"/>
                <wp:lineTo x="21499" y="0"/>
                <wp:lineTo x="0" y="0"/>
              </wp:wrapPolygon>
            </wp:wrapTight>
            <wp:docPr id="1" name="Picture 1" descr="Macintosh HD:Users:hugocheng:Desktop:WillofG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ugocheng:Desktop:WillofGo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6440" cy="3094990"/>
                    </a:xfrm>
                    <a:prstGeom prst="rect">
                      <a:avLst/>
                    </a:prstGeom>
                    <a:noFill/>
                    <a:ln>
                      <a:noFill/>
                    </a:ln>
                  </pic:spPr>
                </pic:pic>
              </a:graphicData>
            </a:graphic>
            <wp14:sizeRelH relativeFrom="page">
              <wp14:pctWidth>0</wp14:pctWidth>
            </wp14:sizeRelH>
            <wp14:sizeRelV relativeFrom="page">
              <wp14:pctHeight>0</wp14:pctHeight>
            </wp14:sizeRelV>
          </wp:anchor>
        </w:drawing>
      </w:r>
      <w:r w:rsidR="00ED752D">
        <w:rPr>
          <w:rFonts w:cs="Gill Sans"/>
        </w:rPr>
        <w:t>There are many "tools" given by God for us to discern His will. The Holy Spirit can use each one of them to guide us</w:t>
      </w:r>
      <w:r w:rsidR="007031BB">
        <w:rPr>
          <w:rFonts w:cs="Gill Sans"/>
        </w:rPr>
        <w:t>. We must proactively partner with Him in using these tools by faith</w:t>
      </w:r>
      <w:r w:rsidR="00ED752D">
        <w:rPr>
          <w:rFonts w:cs="Gill Sans"/>
        </w:rPr>
        <w:t>.</w:t>
      </w:r>
    </w:p>
    <w:p w14:paraId="3BC90EFA" w14:textId="2DFA1EA6" w:rsidR="00972AC5" w:rsidRPr="00405265" w:rsidRDefault="00296D87" w:rsidP="00814AEA">
      <w:pPr>
        <w:pStyle w:val="BodyIndent"/>
        <w:numPr>
          <w:ilvl w:val="0"/>
          <w:numId w:val="5"/>
        </w:numPr>
        <w:rPr>
          <w:rFonts w:cs="Gill Sans"/>
        </w:rPr>
      </w:pPr>
      <w:r>
        <w:rPr>
          <w:rFonts w:cs="Gill Sans"/>
          <w:noProof/>
          <w:sz w:val="24"/>
          <w:szCs w:val="24"/>
        </w:rPr>
        <mc:AlternateContent>
          <mc:Choice Requires="wps">
            <w:drawing>
              <wp:anchor distT="0" distB="0" distL="114300" distR="114300" simplePos="0" relativeHeight="251659264" behindDoc="0" locked="0" layoutInCell="1" allowOverlap="1" wp14:anchorId="6F40DB43" wp14:editId="3218FD93">
                <wp:simplePos x="0" y="0"/>
                <wp:positionH relativeFrom="column">
                  <wp:posOffset>4025900</wp:posOffset>
                </wp:positionH>
                <wp:positionV relativeFrom="paragraph">
                  <wp:posOffset>570230</wp:posOffset>
                </wp:positionV>
                <wp:extent cx="1231265" cy="868045"/>
                <wp:effectExtent l="0" t="0" r="0" b="0"/>
                <wp:wrapTight wrapText="bothSides">
                  <wp:wrapPolygon edited="0">
                    <wp:start x="0" y="0"/>
                    <wp:lineTo x="0" y="20857"/>
                    <wp:lineTo x="20943" y="20857"/>
                    <wp:lineTo x="20943"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231265" cy="868045"/>
                        </a:xfrm>
                        <a:prstGeom prst="rect">
                          <a:avLst/>
                        </a:prstGeom>
                        <a:noFill/>
                        <a:ln w="6350">
                          <a:noFill/>
                        </a:ln>
                        <a:effectLst/>
                        <a:sp3d/>
                        <a:extLst>
                          <a:ext uri="{C572A759-6A51-4108-AA02-DFA0A04FC94B}">
                            <ma14:wrappingTextBoxFlag xmlns:ma14="http://schemas.microsoft.com/office/mac/drawingml/2011/main"/>
                          </a:ext>
                        </a:extLst>
                      </wps:spPr>
                      <wps:style>
                        <a:lnRef idx="0">
                          <a:scrgbClr r="0" g="0" b="0"/>
                        </a:lnRef>
                        <a:fillRef idx="0">
                          <a:scrgbClr r="0" g="0" b="0"/>
                        </a:fillRef>
                        <a:effectRef idx="0">
                          <a:scrgbClr r="0" g="0" b="0"/>
                        </a:effectRef>
                        <a:fontRef idx="none"/>
                      </wps:style>
                      <wps:txbx>
                        <w:txbxContent>
                          <w:p w14:paraId="16EE6DAF" w14:textId="7304609E" w:rsidR="006F1F19" w:rsidRPr="00DA2AC2" w:rsidRDefault="006F1F19">
                            <w:pPr>
                              <w:rPr>
                                <w:rFonts w:ascii="Gill Sans" w:hAnsi="Gill Sans" w:cs="Gill Sans"/>
                                <w:b/>
                              </w:rPr>
                            </w:pPr>
                            <w:r w:rsidRPr="00DA2AC2">
                              <w:rPr>
                                <w:rFonts w:ascii="Gill Sans" w:hAnsi="Gill Sans" w:cs="Gill Sans"/>
                                <w:b/>
                              </w:rPr>
                              <w:t>Jesus is Lord!</w:t>
                            </w:r>
                          </w:p>
                          <w:p w14:paraId="5003D78B" w14:textId="0C9344FF" w:rsidR="006F1F19" w:rsidRPr="00432763" w:rsidRDefault="006F1F19">
                            <w:pPr>
                              <w:rPr>
                                <w:rFonts w:ascii="Gill Sans" w:hAnsi="Gill Sans" w:cs="Gill Sans"/>
                                <w:sz w:val="20"/>
                                <w:szCs w:val="20"/>
                              </w:rPr>
                            </w:pPr>
                            <w:r w:rsidRPr="00432763">
                              <w:rPr>
                                <w:rFonts w:ascii="Gill Sans" w:hAnsi="Gill Sans" w:cs="Gill Sans"/>
                                <w:sz w:val="20"/>
                                <w:szCs w:val="20"/>
                              </w:rPr>
                              <w:t>Matt. 11:28-30</w:t>
                            </w:r>
                          </w:p>
                          <w:p w14:paraId="6D813E8D" w14:textId="77777777" w:rsidR="006F1F19" w:rsidRPr="00432763" w:rsidRDefault="006F1F19">
                            <w:pPr>
                              <w:rPr>
                                <w:rFonts w:ascii="Gill Sans" w:hAnsi="Gill Sans" w:cs="Gill Sans"/>
                                <w:sz w:val="20"/>
                                <w:szCs w:val="20"/>
                              </w:rPr>
                            </w:pPr>
                            <w:r w:rsidRPr="00432763">
                              <w:rPr>
                                <w:rFonts w:ascii="Gill Sans" w:hAnsi="Gill Sans" w:cs="Gill Sans"/>
                                <w:sz w:val="20"/>
                                <w:szCs w:val="20"/>
                              </w:rPr>
                              <w:t>John 10:27</w:t>
                            </w:r>
                          </w:p>
                          <w:p w14:paraId="21DC6D94" w14:textId="77777777" w:rsidR="006F1F19" w:rsidRPr="00432763" w:rsidRDefault="006F1F19">
                            <w:pPr>
                              <w:rPr>
                                <w:rFonts w:ascii="Gill Sans" w:hAnsi="Gill Sans" w:cs="Gill Sans"/>
                                <w:sz w:val="20"/>
                                <w:szCs w:val="20"/>
                              </w:rPr>
                            </w:pPr>
                            <w:r w:rsidRPr="00432763">
                              <w:rPr>
                                <w:rFonts w:ascii="Gill Sans" w:hAnsi="Gill Sans" w:cs="Gill Sans"/>
                                <w:sz w:val="20"/>
                                <w:szCs w:val="20"/>
                              </w:rPr>
                              <w:t>Romans 12:1-2</w:t>
                            </w:r>
                          </w:p>
                          <w:p w14:paraId="1FE418AC" w14:textId="4DA080EE" w:rsidR="006F1F19" w:rsidRPr="00432763" w:rsidRDefault="006F1F19">
                            <w:pPr>
                              <w:rPr>
                                <w:rFonts w:ascii="Gill Sans" w:hAnsi="Gill Sans" w:cs="Gill Sans"/>
                                <w:sz w:val="20"/>
                                <w:szCs w:val="20"/>
                              </w:rPr>
                            </w:pPr>
                            <w:r w:rsidRPr="00432763">
                              <w:rPr>
                                <w:rFonts w:ascii="Gill Sans" w:hAnsi="Gill Sans" w:cs="Gill Sans"/>
                                <w:sz w:val="20"/>
                                <w:szCs w:val="20"/>
                              </w:rPr>
                              <w:t>Proverbs 3:5-6</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17pt;margin-top:44.9pt;width:96.95pt;height:68.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" filled="f" stroked="f" strokeweight=".5pt">
                <v:textbox style="mso-fit-shape-to-text:t" inset="4pt,4pt,4pt,4pt">
                  <w:txbxContent>
                    <w:p w14:paraId="16EE6DAF" w14:textId="7304609E" w:rsidR="006F1F19" w:rsidRPr="00DA2AC2" w:rsidRDefault="006F1F19">
                      <w:pPr>
                        <w:rPr>
                          <w:rFonts w:ascii="Gill Sans" w:hAnsi="Gill Sans" w:cs="Gill Sans"/>
                          <w:b/>
                        </w:rPr>
                      </w:pPr>
                      <w:r w:rsidRPr="00DA2AC2">
                        <w:rPr>
                          <w:rFonts w:ascii="Gill Sans" w:hAnsi="Gill Sans" w:cs="Gill Sans"/>
                          <w:b/>
                        </w:rPr>
                        <w:t>Jesus is Lord!</w:t>
                      </w:r>
                    </w:p>
                    <w:p w14:paraId="5003D78B" w14:textId="0C9344FF" w:rsidR="006F1F19" w:rsidRPr="00432763" w:rsidRDefault="006F1F19">
                      <w:pPr>
                        <w:rPr>
                          <w:rFonts w:ascii="Gill Sans" w:hAnsi="Gill Sans" w:cs="Gill Sans"/>
                          <w:sz w:val="20"/>
                          <w:szCs w:val="20"/>
                        </w:rPr>
                      </w:pPr>
                      <w:r w:rsidRPr="00432763">
                        <w:rPr>
                          <w:rFonts w:ascii="Gill Sans" w:hAnsi="Gill Sans" w:cs="Gill Sans"/>
                          <w:sz w:val="20"/>
                          <w:szCs w:val="20"/>
                        </w:rPr>
                        <w:t>Matt. 11:28-30</w:t>
                      </w:r>
                    </w:p>
                    <w:p w14:paraId="6D813E8D" w14:textId="77777777" w:rsidR="006F1F19" w:rsidRPr="00432763" w:rsidRDefault="006F1F19">
                      <w:pPr>
                        <w:rPr>
                          <w:rFonts w:ascii="Gill Sans" w:hAnsi="Gill Sans" w:cs="Gill Sans"/>
                          <w:sz w:val="20"/>
                          <w:szCs w:val="20"/>
                        </w:rPr>
                      </w:pPr>
                      <w:r w:rsidRPr="00432763">
                        <w:rPr>
                          <w:rFonts w:ascii="Gill Sans" w:hAnsi="Gill Sans" w:cs="Gill Sans"/>
                          <w:sz w:val="20"/>
                          <w:szCs w:val="20"/>
                        </w:rPr>
                        <w:t>John 10:27</w:t>
                      </w:r>
                    </w:p>
                    <w:p w14:paraId="21DC6D94" w14:textId="77777777" w:rsidR="006F1F19" w:rsidRPr="00432763" w:rsidRDefault="006F1F19">
                      <w:pPr>
                        <w:rPr>
                          <w:rFonts w:ascii="Gill Sans" w:hAnsi="Gill Sans" w:cs="Gill Sans"/>
                          <w:sz w:val="20"/>
                          <w:szCs w:val="20"/>
                        </w:rPr>
                      </w:pPr>
                      <w:r w:rsidRPr="00432763">
                        <w:rPr>
                          <w:rFonts w:ascii="Gill Sans" w:hAnsi="Gill Sans" w:cs="Gill Sans"/>
                          <w:sz w:val="20"/>
                          <w:szCs w:val="20"/>
                        </w:rPr>
                        <w:t>Romans 12:1-2</w:t>
                      </w:r>
                    </w:p>
                    <w:p w14:paraId="1FE418AC" w14:textId="4DA080EE" w:rsidR="006F1F19" w:rsidRPr="00432763" w:rsidRDefault="006F1F19">
                      <w:pPr>
                        <w:rPr>
                          <w:rFonts w:ascii="Gill Sans" w:hAnsi="Gill Sans" w:cs="Gill Sans"/>
                          <w:sz w:val="20"/>
                          <w:szCs w:val="20"/>
                        </w:rPr>
                      </w:pPr>
                      <w:r w:rsidRPr="00432763">
                        <w:rPr>
                          <w:rFonts w:ascii="Gill Sans" w:hAnsi="Gill Sans" w:cs="Gill Sans"/>
                          <w:sz w:val="20"/>
                          <w:szCs w:val="20"/>
                        </w:rPr>
                        <w:t>Proverbs 3:5-6</w:t>
                      </w:r>
                    </w:p>
                  </w:txbxContent>
                </v:textbox>
                <w10:wrap type="tight"/>
              </v:shape>
            </w:pict>
          </mc:Fallback>
        </mc:AlternateContent>
      </w:r>
      <w:r w:rsidR="00432763">
        <w:rPr>
          <w:rFonts w:cs="Gill Sans"/>
        </w:rPr>
        <w:t>When discerning the will of God</w:t>
      </w:r>
      <w:r>
        <w:rPr>
          <w:rFonts w:cs="Gill Sans"/>
        </w:rPr>
        <w:t>, we need to be mindful of His sovereign, moral, and personal will, then discern and follow His will in faith by grace.</w:t>
      </w:r>
      <w:r w:rsidR="002D1815" w:rsidRPr="00405265">
        <w:rPr>
          <w:rFonts w:cs="Gill Sans"/>
        </w:rPr>
        <w:br/>
      </w:r>
    </w:p>
    <w:p w14:paraId="049C5F9A" w14:textId="1BA448B0" w:rsidR="00992FBB" w:rsidRDefault="00C50632">
      <w:pPr>
        <w:pStyle w:val="Heading3"/>
        <w:pBdr>
          <w:top w:val="nil"/>
        </w:pBdr>
        <w:spacing w:before="240" w:after="80" w:line="240" w:lineRule="auto"/>
        <w:ind w:left="64"/>
        <w:rPr>
          <w:rFonts w:ascii="Gill Sans" w:hAnsi="Gill Sans" w:cs="Gill Sans"/>
          <w:spacing w:val="0"/>
          <w:sz w:val="24"/>
          <w:szCs w:val="24"/>
        </w:rPr>
      </w:pPr>
      <w:r>
        <w:rPr>
          <w:rFonts w:cs="Gill Sans"/>
          <w:noProof/>
          <w:sz w:val="24"/>
          <w:szCs w:val="24"/>
        </w:rPr>
        <mc:AlternateContent>
          <mc:Choice Requires="wps">
            <w:drawing>
              <wp:anchor distT="0" distB="0" distL="114300" distR="114300" simplePos="0" relativeHeight="251666432" behindDoc="0" locked="0" layoutInCell="1" allowOverlap="1" wp14:anchorId="4310F97F" wp14:editId="54907217">
                <wp:simplePos x="0" y="0"/>
                <wp:positionH relativeFrom="column">
                  <wp:posOffset>1161415</wp:posOffset>
                </wp:positionH>
                <wp:positionV relativeFrom="paragraph">
                  <wp:posOffset>270510</wp:posOffset>
                </wp:positionV>
                <wp:extent cx="1231265" cy="254000"/>
                <wp:effectExtent l="0" t="0" r="0" b="0"/>
                <wp:wrapTight wrapText="bothSides">
                  <wp:wrapPolygon edited="0">
                    <wp:start x="0" y="0"/>
                    <wp:lineTo x="0" y="19440"/>
                    <wp:lineTo x="20943" y="19440"/>
                    <wp:lineTo x="20943"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231265" cy="254000"/>
                        </a:xfrm>
                        <a:prstGeom prst="rect">
                          <a:avLst/>
                        </a:prstGeom>
                        <a:noFill/>
                        <a:ln w="6350">
                          <a:noFill/>
                        </a:ln>
                        <a:effectLst/>
                        <a:sp3d/>
                        <a:extLst>
                          <a:ext uri="{C572A759-6A51-4108-AA02-DFA0A04FC94B}">
                            <ma14:wrappingTextBoxFlag xmlns:ma14="http://schemas.microsoft.com/office/mac/drawingml/2011/main"/>
                          </a:ext>
                        </a:extLst>
                      </wps:spPr>
                      <wps:style>
                        <a:lnRef idx="0">
                          <a:scrgbClr r="0" g="0" b="0"/>
                        </a:lnRef>
                        <a:fillRef idx="0">
                          <a:scrgbClr r="0" g="0" b="0"/>
                        </a:fillRef>
                        <a:effectRef idx="0">
                          <a:scrgbClr r="0" g="0" b="0"/>
                        </a:effectRef>
                        <a:fontRef idx="none"/>
                      </wps:style>
                      <wps:txbx>
                        <w:txbxContent>
                          <w:p w14:paraId="6E057D87" w14:textId="584F302D" w:rsidR="006F1F19" w:rsidRPr="00EC5152" w:rsidRDefault="006F1F19" w:rsidP="00C50632">
                            <w:pPr>
                              <w:rPr>
                                <w:rFonts w:ascii="Gill Sans" w:hAnsi="Gill Sans" w:cs="Gill Sans"/>
                                <w:sz w:val="20"/>
                                <w:szCs w:val="20"/>
                                <w:u w:val="single"/>
                              </w:rPr>
                            </w:pPr>
                            <w:r w:rsidRPr="00EC5152">
                              <w:rPr>
                                <w:rFonts w:ascii="Gill Sans" w:hAnsi="Gill Sans" w:cs="Gill Sans"/>
                                <w:sz w:val="20"/>
                                <w:szCs w:val="20"/>
                                <w:u w:val="single"/>
                              </w:rPr>
                              <w:t>God's sovereign will</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6" o:spid="_x0000_s1027" type="#_x0000_t202" style="position:absolute;left:0;text-align:left;margin-left:91.45pt;margin-top:21.3pt;width:96.95pt;height:20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" filled="f" stroked="f" strokeweight=".5pt">
                <v:textbox style="mso-fit-shape-to-text:t" inset="4pt,4pt,4pt,4pt">
                  <w:txbxContent>
                    <w:p w14:paraId="6E057D87" w14:textId="584F302D" w:rsidR="006F1F19" w:rsidRPr="00EC5152" w:rsidRDefault="006F1F19" w:rsidP="00C50632">
                      <w:pPr>
                        <w:rPr>
                          <w:rFonts w:ascii="Gill Sans" w:hAnsi="Gill Sans" w:cs="Gill Sans"/>
                          <w:sz w:val="20"/>
                          <w:szCs w:val="20"/>
                          <w:u w:val="single"/>
                        </w:rPr>
                      </w:pPr>
                      <w:r w:rsidRPr="00EC5152">
                        <w:rPr>
                          <w:rFonts w:ascii="Gill Sans" w:hAnsi="Gill Sans" w:cs="Gill Sans"/>
                          <w:sz w:val="20"/>
                          <w:szCs w:val="20"/>
                          <w:u w:val="single"/>
                        </w:rPr>
                        <w:t>God's sovereign will</w:t>
                      </w:r>
                    </w:p>
                  </w:txbxContent>
                </v:textbox>
                <w10:wrap type="tight"/>
              </v:shape>
            </w:pict>
          </mc:Fallback>
        </mc:AlternateContent>
      </w:r>
      <w:r w:rsidR="005A2433">
        <w:rPr>
          <w:rFonts w:ascii="Gill Sans" w:hAnsi="Gill Sans" w:cs="Gill Sans"/>
          <w:noProof/>
          <w:spacing w:val="0"/>
          <w:sz w:val="24"/>
          <w:szCs w:val="24"/>
        </w:rPr>
        <mc:AlternateContent>
          <mc:Choice Requires="wps">
            <w:drawing>
              <wp:anchor distT="0" distB="0" distL="114300" distR="114300" simplePos="0" relativeHeight="251660288" behindDoc="1" locked="0" layoutInCell="1" allowOverlap="1" wp14:anchorId="415C89A7" wp14:editId="74C08B8C">
                <wp:simplePos x="0" y="0"/>
                <wp:positionH relativeFrom="column">
                  <wp:posOffset>239395</wp:posOffset>
                </wp:positionH>
                <wp:positionV relativeFrom="paragraph">
                  <wp:posOffset>265431</wp:posOffset>
                </wp:positionV>
                <wp:extent cx="2955429" cy="2044480"/>
                <wp:effectExtent l="50800" t="25400" r="67310" b="89535"/>
                <wp:wrapNone/>
                <wp:docPr id="3" name="Oval 3"/>
                <wp:cNvGraphicFramePr/>
                <a:graphic xmlns:a="http://schemas.openxmlformats.org/drawingml/2006/main">
                  <a:graphicData uri="http://schemas.microsoft.com/office/word/2010/wordprocessingShape">
                    <wps:wsp>
                      <wps:cNvSpPr/>
                      <wps:spPr>
                        <a:xfrm>
                          <a:off x="0" y="0"/>
                          <a:ext cx="2955429" cy="2044480"/>
                        </a:xfrm>
                        <a:prstGeom prst="ellipse">
                          <a:avLst/>
                        </a:prstGeom>
                        <a:solidFill>
                          <a:schemeClr val="bg1"/>
                        </a:solidFill>
                        <a:ln w="12700" cap="flat">
                          <a:solidFill>
                            <a:schemeClr val="tx1"/>
                          </a:solidFill>
                          <a:miter lim="400000"/>
                        </a:ln>
                        <a:effectLst>
                          <a:outerShdw blurRad="38100" dist="25400" dir="5400000" rotWithShape="0">
                            <a:srgbClr val="000000">
                              <a:alpha val="50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18.85pt;margin-top:20.9pt;width:232.7pt;height:16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" fillcolor="white [3212]" strokecolor="black [3213]" strokeweight="1pt">
                <v:stroke miterlimit="4" joinstyle="miter"/>
                <v:shadow on="t" opacity=".5" mv:blur="38100f" origin=",.5" offset="0,2pt"/>
                <v:textbox style="mso-fit-shape-to-text:t" inset="4pt,4pt,4pt,4pt"/>
              </v:oval>
            </w:pict>
          </mc:Fallback>
        </mc:AlternateContent>
      </w:r>
    </w:p>
    <w:p w14:paraId="7E0C4001" w14:textId="0C5BF52C" w:rsidR="00992FBB" w:rsidRDefault="00C50632" w:rsidP="00720332">
      <w:pPr>
        <w:pStyle w:val="Heading3"/>
        <w:pBdr>
          <w:top w:val="nil"/>
        </w:pBdr>
        <w:tabs>
          <w:tab w:val="left" w:pos="2485"/>
        </w:tabs>
        <w:spacing w:before="240" w:after="80" w:line="240" w:lineRule="auto"/>
        <w:ind w:left="64"/>
        <w:rPr>
          <w:rFonts w:ascii="Gill Sans" w:hAnsi="Gill Sans" w:cs="Gill Sans"/>
          <w:spacing w:val="0"/>
          <w:sz w:val="24"/>
          <w:szCs w:val="24"/>
        </w:rPr>
      </w:pPr>
      <w:r>
        <w:rPr>
          <w:rFonts w:cs="Gill Sans"/>
          <w:noProof/>
          <w:sz w:val="24"/>
          <w:szCs w:val="24"/>
        </w:rPr>
        <mc:AlternateContent>
          <mc:Choice Requires="wps">
            <w:drawing>
              <wp:anchor distT="0" distB="0" distL="114300" distR="114300" simplePos="0" relativeHeight="251668480" behindDoc="0" locked="0" layoutInCell="1" allowOverlap="1" wp14:anchorId="4224CCC1" wp14:editId="39732E0B">
                <wp:simplePos x="0" y="0"/>
                <wp:positionH relativeFrom="column">
                  <wp:posOffset>1113790</wp:posOffset>
                </wp:positionH>
                <wp:positionV relativeFrom="paragraph">
                  <wp:posOffset>311924</wp:posOffset>
                </wp:positionV>
                <wp:extent cx="1231265" cy="2540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231265" cy="254000"/>
                        </a:xfrm>
                        <a:prstGeom prst="rect">
                          <a:avLst/>
                        </a:prstGeom>
                        <a:noFill/>
                        <a:ln w="6350">
                          <a:noFill/>
                        </a:ln>
                        <a:effectLst/>
                        <a:sp3d/>
                        <a:extLst>
                          <a:ext uri="{C572A759-6A51-4108-AA02-DFA0A04FC94B}">
                            <ma14:wrappingTextBoxFlag xmlns:ma14="http://schemas.microsoft.com/office/mac/drawingml/2011/main"/>
                          </a:ext>
                        </a:extLst>
                      </wps:spPr>
                      <wps:style>
                        <a:lnRef idx="0">
                          <a:scrgbClr r="0" g="0" b="0"/>
                        </a:lnRef>
                        <a:fillRef idx="0">
                          <a:scrgbClr r="0" g="0" b="0"/>
                        </a:fillRef>
                        <a:effectRef idx="0">
                          <a:scrgbClr r="0" g="0" b="0"/>
                        </a:effectRef>
                        <a:fontRef idx="none"/>
                      </wps:style>
                      <wps:txbx>
                        <w:txbxContent>
                          <w:p w14:paraId="3B1C2BC2" w14:textId="574B9AAE" w:rsidR="006F1F19" w:rsidRPr="00EC5152" w:rsidRDefault="006F1F19" w:rsidP="00C50632">
                            <w:pPr>
                              <w:jc w:val="center"/>
                              <w:rPr>
                                <w:rFonts w:ascii="Gill Sans" w:hAnsi="Gill Sans" w:cs="Gill Sans"/>
                                <w:sz w:val="20"/>
                                <w:szCs w:val="20"/>
                                <w:u w:val="single"/>
                              </w:rPr>
                            </w:pPr>
                            <w:r w:rsidRPr="00EC5152">
                              <w:rPr>
                                <w:rFonts w:ascii="Gill Sans" w:hAnsi="Gill Sans" w:cs="Gill Sans"/>
                                <w:sz w:val="20"/>
                                <w:szCs w:val="20"/>
                                <w:u w:val="single"/>
                              </w:rPr>
                              <w:t>God's moral will</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7" o:spid="_x0000_s1028" type="#_x0000_t202" style="position:absolute;left:0;text-align:left;margin-left:87.7pt;margin-top:24.55pt;width:96.95pt;height:20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" filled="f" stroked="f" strokeweight=".5pt">
                <v:textbox style="mso-fit-shape-to-text:t" inset="4pt,4pt,4pt,4pt">
                  <w:txbxContent>
                    <w:p w14:paraId="3B1C2BC2" w14:textId="574B9AAE" w:rsidR="006F1F19" w:rsidRPr="00EC5152" w:rsidRDefault="006F1F19" w:rsidP="00C50632">
                      <w:pPr>
                        <w:jc w:val="center"/>
                        <w:rPr>
                          <w:rFonts w:ascii="Gill Sans" w:hAnsi="Gill Sans" w:cs="Gill Sans"/>
                          <w:sz w:val="20"/>
                          <w:szCs w:val="20"/>
                          <w:u w:val="single"/>
                        </w:rPr>
                      </w:pPr>
                      <w:r w:rsidRPr="00EC5152">
                        <w:rPr>
                          <w:rFonts w:ascii="Gill Sans" w:hAnsi="Gill Sans" w:cs="Gill Sans"/>
                          <w:sz w:val="20"/>
                          <w:szCs w:val="20"/>
                          <w:u w:val="single"/>
                        </w:rPr>
                        <w:t>God's moral will</w:t>
                      </w:r>
                    </w:p>
                  </w:txbxContent>
                </v:textbox>
              </v:shape>
            </w:pict>
          </mc:Fallback>
        </mc:AlternateContent>
      </w:r>
      <w:r>
        <w:rPr>
          <w:rFonts w:ascii="Gill Sans" w:hAnsi="Gill Sans" w:cs="Gill Sans"/>
          <w:noProof/>
          <w:spacing w:val="0"/>
          <w:sz w:val="24"/>
          <w:szCs w:val="24"/>
        </w:rPr>
        <mc:AlternateContent>
          <mc:Choice Requires="wps">
            <w:drawing>
              <wp:anchor distT="0" distB="0" distL="114300" distR="114300" simplePos="0" relativeHeight="251662336" behindDoc="1" locked="0" layoutInCell="1" allowOverlap="1" wp14:anchorId="46C3B2EB" wp14:editId="7D33D195">
                <wp:simplePos x="0" y="0"/>
                <wp:positionH relativeFrom="column">
                  <wp:posOffset>744220</wp:posOffset>
                </wp:positionH>
                <wp:positionV relativeFrom="paragraph">
                  <wp:posOffset>311924</wp:posOffset>
                </wp:positionV>
                <wp:extent cx="1911350" cy="1322070"/>
                <wp:effectExtent l="50800" t="25400" r="69850" b="100330"/>
                <wp:wrapNone/>
                <wp:docPr id="4" name="Oval 4"/>
                <wp:cNvGraphicFramePr/>
                <a:graphic xmlns:a="http://schemas.openxmlformats.org/drawingml/2006/main">
                  <a:graphicData uri="http://schemas.microsoft.com/office/word/2010/wordprocessingShape">
                    <wps:wsp>
                      <wps:cNvSpPr/>
                      <wps:spPr>
                        <a:xfrm>
                          <a:off x="0" y="0"/>
                          <a:ext cx="1911350" cy="1322070"/>
                        </a:xfrm>
                        <a:prstGeom prst="ellipse">
                          <a:avLst/>
                        </a:prstGeom>
                        <a:solidFill>
                          <a:schemeClr val="bg1"/>
                        </a:solidFill>
                        <a:ln w="12700" cap="flat">
                          <a:solidFill>
                            <a:schemeClr val="tx1"/>
                          </a:solidFill>
                          <a:miter lim="400000"/>
                        </a:ln>
                        <a:effectLst>
                          <a:outerShdw blurRad="38100" dist="25400" dir="5400000" rotWithShape="0">
                            <a:srgbClr val="000000">
                              <a:alpha val="50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58.6pt;margin-top:24.55pt;width:150.5pt;height:104.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" fillcolor="white [3212]" strokecolor="black [3213]" strokeweight="1pt">
                <v:stroke miterlimit="4" joinstyle="miter"/>
                <v:shadow on="t" opacity=".5" mv:blur="38100f" origin=",.5" offset="0,2pt"/>
                <v:textbox style="mso-fit-shape-to-text:t" inset="4pt,4pt,4pt,4pt"/>
              </v:oval>
            </w:pict>
          </mc:Fallback>
        </mc:AlternateContent>
      </w:r>
      <w:r w:rsidR="00720332">
        <w:rPr>
          <w:rFonts w:ascii="Gill Sans" w:hAnsi="Gill Sans" w:cs="Gill Sans"/>
          <w:spacing w:val="0"/>
          <w:sz w:val="24"/>
          <w:szCs w:val="24"/>
        </w:rPr>
        <w:tab/>
      </w:r>
    </w:p>
    <w:p w14:paraId="370054E2" w14:textId="56B39B6D" w:rsidR="00992FBB" w:rsidRDefault="00C50632">
      <w:pPr>
        <w:pStyle w:val="Heading3"/>
        <w:pBdr>
          <w:top w:val="nil"/>
        </w:pBdr>
        <w:spacing w:before="240" w:after="80" w:line="240" w:lineRule="auto"/>
        <w:ind w:left="64"/>
        <w:rPr>
          <w:rFonts w:ascii="Gill Sans" w:hAnsi="Gill Sans" w:cs="Gill Sans"/>
          <w:spacing w:val="0"/>
          <w:sz w:val="24"/>
          <w:szCs w:val="24"/>
        </w:rPr>
      </w:pPr>
      <w:r>
        <w:rPr>
          <w:rFonts w:cs="Gill Sans"/>
          <w:noProof/>
          <w:sz w:val="24"/>
          <w:szCs w:val="24"/>
        </w:rPr>
        <mc:AlternateContent>
          <mc:Choice Requires="wps">
            <w:drawing>
              <wp:anchor distT="0" distB="0" distL="114300" distR="114300" simplePos="0" relativeHeight="251670528" behindDoc="0" locked="0" layoutInCell="1" allowOverlap="1" wp14:anchorId="45975D44" wp14:editId="1D64467F">
                <wp:simplePos x="0" y="0"/>
                <wp:positionH relativeFrom="column">
                  <wp:posOffset>1092200</wp:posOffset>
                </wp:positionH>
                <wp:positionV relativeFrom="paragraph">
                  <wp:posOffset>282714</wp:posOffset>
                </wp:positionV>
                <wp:extent cx="1231265" cy="2540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231265" cy="254000"/>
                        </a:xfrm>
                        <a:prstGeom prst="rect">
                          <a:avLst/>
                        </a:prstGeom>
                        <a:noFill/>
                        <a:ln w="6350">
                          <a:noFill/>
                        </a:ln>
                        <a:effectLst/>
                        <a:sp3d/>
                        <a:extLst>
                          <a:ext uri="{C572A759-6A51-4108-AA02-DFA0A04FC94B}">
                            <ma14:wrappingTextBoxFlag xmlns:ma14="http://schemas.microsoft.com/office/mac/drawingml/2011/main"/>
                          </a:ext>
                        </a:extLst>
                      </wps:spPr>
                      <wps:style>
                        <a:lnRef idx="0">
                          <a:scrgbClr r="0" g="0" b="0"/>
                        </a:lnRef>
                        <a:fillRef idx="0">
                          <a:scrgbClr r="0" g="0" b="0"/>
                        </a:fillRef>
                        <a:effectRef idx="0">
                          <a:scrgbClr r="0" g="0" b="0"/>
                        </a:effectRef>
                        <a:fontRef idx="none"/>
                      </wps:style>
                      <wps:txbx>
                        <w:txbxContent>
                          <w:p w14:paraId="6FBBDE40" w14:textId="01911A56" w:rsidR="006F1F19" w:rsidRPr="00EC5152" w:rsidRDefault="006F1F19" w:rsidP="00C50632">
                            <w:pPr>
                              <w:jc w:val="center"/>
                              <w:rPr>
                                <w:rFonts w:ascii="Gill Sans" w:hAnsi="Gill Sans" w:cs="Gill Sans"/>
                                <w:sz w:val="20"/>
                                <w:szCs w:val="20"/>
                                <w:u w:val="single"/>
                              </w:rPr>
                            </w:pPr>
                            <w:r w:rsidRPr="00EC5152">
                              <w:rPr>
                                <w:rFonts w:ascii="Gill Sans" w:hAnsi="Gill Sans" w:cs="Gill Sans"/>
                                <w:sz w:val="20"/>
                                <w:szCs w:val="20"/>
                                <w:u w:val="single"/>
                              </w:rPr>
                              <w:t>God's personal will</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8" o:spid="_x0000_s1029" type="#_x0000_t202" style="position:absolute;left:0;text-align:left;margin-left:86pt;margin-top:22.25pt;width:96.95pt;height:20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" filled="f" stroked="f" strokeweight=".5pt">
                <v:textbox style="mso-fit-shape-to-text:t" inset="4pt,4pt,4pt,4pt">
                  <w:txbxContent>
                    <w:p w14:paraId="6FBBDE40" w14:textId="01911A56" w:rsidR="006F1F19" w:rsidRPr="00EC5152" w:rsidRDefault="006F1F19" w:rsidP="00C50632">
                      <w:pPr>
                        <w:jc w:val="center"/>
                        <w:rPr>
                          <w:rFonts w:ascii="Gill Sans" w:hAnsi="Gill Sans" w:cs="Gill Sans"/>
                          <w:sz w:val="20"/>
                          <w:szCs w:val="20"/>
                          <w:u w:val="single"/>
                        </w:rPr>
                      </w:pPr>
                      <w:r w:rsidRPr="00EC5152">
                        <w:rPr>
                          <w:rFonts w:ascii="Gill Sans" w:hAnsi="Gill Sans" w:cs="Gill Sans"/>
                          <w:sz w:val="20"/>
                          <w:szCs w:val="20"/>
                          <w:u w:val="single"/>
                        </w:rPr>
                        <w:t>God's personal will</w:t>
                      </w:r>
                    </w:p>
                  </w:txbxContent>
                </v:textbox>
              </v:shape>
            </w:pict>
          </mc:Fallback>
        </mc:AlternateContent>
      </w:r>
      <w:r>
        <w:rPr>
          <w:rFonts w:ascii="Gill Sans" w:hAnsi="Gill Sans" w:cs="Gill Sans"/>
          <w:noProof/>
          <w:spacing w:val="0"/>
          <w:sz w:val="24"/>
          <w:szCs w:val="24"/>
        </w:rPr>
        <mc:AlternateContent>
          <mc:Choice Requires="wps">
            <w:drawing>
              <wp:anchor distT="0" distB="0" distL="114300" distR="114300" simplePos="0" relativeHeight="251664384" behindDoc="1" locked="0" layoutInCell="1" allowOverlap="1" wp14:anchorId="10343E7A" wp14:editId="078B3FAE">
                <wp:simplePos x="0" y="0"/>
                <wp:positionH relativeFrom="column">
                  <wp:posOffset>1224776</wp:posOffset>
                </wp:positionH>
                <wp:positionV relativeFrom="paragraph">
                  <wp:posOffset>311150</wp:posOffset>
                </wp:positionV>
                <wp:extent cx="962025" cy="665480"/>
                <wp:effectExtent l="50800" t="25400" r="79375" b="96520"/>
                <wp:wrapNone/>
                <wp:docPr id="5" name="Oval 5"/>
                <wp:cNvGraphicFramePr/>
                <a:graphic xmlns:a="http://schemas.openxmlformats.org/drawingml/2006/main">
                  <a:graphicData uri="http://schemas.microsoft.com/office/word/2010/wordprocessingShape">
                    <wps:wsp>
                      <wps:cNvSpPr/>
                      <wps:spPr>
                        <a:xfrm>
                          <a:off x="0" y="0"/>
                          <a:ext cx="962025" cy="665480"/>
                        </a:xfrm>
                        <a:prstGeom prst="ellipse">
                          <a:avLst/>
                        </a:prstGeom>
                        <a:solidFill>
                          <a:schemeClr val="bg1"/>
                        </a:solidFill>
                        <a:ln w="12700" cap="flat">
                          <a:solidFill>
                            <a:schemeClr val="tx1"/>
                          </a:solidFill>
                          <a:miter lim="400000"/>
                        </a:ln>
                        <a:effectLst>
                          <a:outerShdw blurRad="38100" dist="25400" dir="5400000" rotWithShape="0">
                            <a:srgbClr val="000000">
                              <a:alpha val="50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oval id="Oval 5" o:spid="_x0000_s1026" style="position:absolute;margin-left:96.45pt;margin-top:24.5pt;width:75.75pt;height:5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" fillcolor="white [3212]" strokecolor="black [3213]" strokeweight="1pt">
                <v:stroke miterlimit="4" joinstyle="miter"/>
                <v:shadow on="t" opacity=".5" mv:blur="38100f" origin=",.5" offset="0,2pt"/>
                <v:textbox style="mso-fit-shape-to-text:t" inset="4pt,4pt,4pt,4pt"/>
              </v:oval>
            </w:pict>
          </mc:Fallback>
        </mc:AlternateContent>
      </w:r>
    </w:p>
    <w:p w14:paraId="22C538F2" w14:textId="435E8D6C" w:rsidR="00992FBB" w:rsidRDefault="00EC5152" w:rsidP="00992FBB">
      <w:pPr>
        <w:pStyle w:val="Heading3"/>
        <w:pBdr>
          <w:top w:val="nil"/>
        </w:pBdr>
        <w:tabs>
          <w:tab w:val="left" w:pos="8543"/>
        </w:tabs>
        <w:spacing w:before="240" w:after="80" w:line="240" w:lineRule="auto"/>
        <w:ind w:left="64"/>
        <w:rPr>
          <w:rFonts w:ascii="Gill Sans" w:hAnsi="Gill Sans" w:cs="Gill Sans"/>
          <w:spacing w:val="0"/>
          <w:sz w:val="24"/>
          <w:szCs w:val="24"/>
        </w:rPr>
      </w:pPr>
      <w:r>
        <w:rPr>
          <w:rFonts w:cs="Gill Sans"/>
          <w:noProof/>
          <w:sz w:val="24"/>
          <w:szCs w:val="24"/>
        </w:rPr>
        <mc:AlternateContent>
          <mc:Choice Requires="wps">
            <w:drawing>
              <wp:anchor distT="0" distB="0" distL="114300" distR="114300" simplePos="0" relativeHeight="251672576" behindDoc="0" locked="0" layoutInCell="1" allowOverlap="1" wp14:anchorId="5698DD55" wp14:editId="32691269">
                <wp:simplePos x="0" y="0"/>
                <wp:positionH relativeFrom="column">
                  <wp:posOffset>682625</wp:posOffset>
                </wp:positionH>
                <wp:positionV relativeFrom="paragraph">
                  <wp:posOffset>167144</wp:posOffset>
                </wp:positionV>
                <wp:extent cx="2034540" cy="399415"/>
                <wp:effectExtent l="0" t="0" r="0" b="6985"/>
                <wp:wrapNone/>
                <wp:docPr id="9" name="Text Box 9"/>
                <wp:cNvGraphicFramePr/>
                <a:graphic xmlns:a="http://schemas.openxmlformats.org/drawingml/2006/main">
                  <a:graphicData uri="http://schemas.microsoft.com/office/word/2010/wordprocessingShape">
                    <wps:wsp>
                      <wps:cNvSpPr txBox="1"/>
                      <wps:spPr>
                        <a:xfrm>
                          <a:off x="0" y="0"/>
                          <a:ext cx="2034540" cy="399415"/>
                        </a:xfrm>
                        <a:prstGeom prst="rect">
                          <a:avLst/>
                        </a:prstGeom>
                        <a:noFill/>
                        <a:ln w="6350">
                          <a:noFill/>
                        </a:ln>
                        <a:effectLst/>
                        <a:sp3d/>
                        <a:extLst>
                          <a:ext uri="{C572A759-6A51-4108-AA02-DFA0A04FC94B}">
                            <ma14:wrappingTextBoxFlag xmlns:ma14="http://schemas.microsoft.com/office/mac/drawingml/2011/main"/>
                          </a:ext>
                        </a:extLst>
                      </wps:spPr>
                      <wps:style>
                        <a:lnRef idx="0">
                          <a:scrgbClr r="0" g="0" b="0"/>
                        </a:lnRef>
                        <a:fillRef idx="0">
                          <a:scrgbClr r="0" g="0" b="0"/>
                        </a:fillRef>
                        <a:effectRef idx="0">
                          <a:scrgbClr r="0" g="0" b="0"/>
                        </a:effectRef>
                        <a:fontRef idx="none"/>
                      </wps:style>
                      <wps:txbx>
                        <w:txbxContent>
                          <w:p w14:paraId="675604DB" w14:textId="4A54B88D" w:rsidR="00EC5152" w:rsidRDefault="00EC5152" w:rsidP="00EC5152">
                            <w:pPr>
                              <w:jc w:val="center"/>
                              <w:rPr>
                                <w:rFonts w:ascii="Gill Sans" w:hAnsi="Gill Sans" w:cs="Gill Sans"/>
                                <w:sz w:val="20"/>
                                <w:szCs w:val="20"/>
                              </w:rPr>
                            </w:pPr>
                            <w:r>
                              <w:rPr>
                                <w:rFonts w:ascii="Gill Sans" w:hAnsi="Gill Sans" w:cs="Gill Sans"/>
                                <w:sz w:val="20"/>
                                <w:szCs w:val="20"/>
                              </w:rPr>
                              <w:t>Specific directive or</w:t>
                            </w:r>
                          </w:p>
                          <w:p w14:paraId="1F2E8014" w14:textId="2701F687" w:rsidR="00EC5152" w:rsidRPr="00C50632" w:rsidRDefault="00EC5152" w:rsidP="00EC5152">
                            <w:pPr>
                              <w:jc w:val="center"/>
                              <w:rPr>
                                <w:rFonts w:ascii="Gill Sans" w:hAnsi="Gill Sans" w:cs="Gill Sans"/>
                                <w:sz w:val="20"/>
                                <w:szCs w:val="20"/>
                              </w:rPr>
                            </w:pPr>
                            <w:r>
                              <w:rPr>
                                <w:rFonts w:ascii="Gill Sans" w:hAnsi="Gill Sans" w:cs="Gill Sans"/>
                                <w:sz w:val="20"/>
                                <w:szCs w:val="20"/>
                              </w:rPr>
                              <w:t xml:space="preserve"> Freedom in wisdom and grace</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9" o:spid="_x0000_s1030" type="#_x0000_t202" style="position:absolute;left:0;text-align:left;margin-left:53.75pt;margin-top:13.15pt;width:160.2pt;height:31.4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" filled="f" stroked="f" strokeweight=".5pt">
                <v:textbox style="mso-fit-shape-to-text:t" inset="4pt,4pt,4pt,4pt">
                  <w:txbxContent>
                    <w:p w14:paraId="675604DB" w14:textId="4A54B88D" w:rsidR="00EC5152" w:rsidRDefault="00EC5152" w:rsidP="00EC5152">
                      <w:pPr>
                        <w:jc w:val="center"/>
                        <w:rPr>
                          <w:rFonts w:ascii="Gill Sans" w:hAnsi="Gill Sans" w:cs="Gill Sans"/>
                          <w:sz w:val="20"/>
                          <w:szCs w:val="20"/>
                        </w:rPr>
                      </w:pPr>
                      <w:r>
                        <w:rPr>
                          <w:rFonts w:ascii="Gill Sans" w:hAnsi="Gill Sans" w:cs="Gill Sans"/>
                          <w:sz w:val="20"/>
                          <w:szCs w:val="20"/>
                        </w:rPr>
                        <w:t>Specific directive or</w:t>
                      </w:r>
                    </w:p>
                    <w:p w14:paraId="1F2E8014" w14:textId="2701F687" w:rsidR="00EC5152" w:rsidRPr="00C50632" w:rsidRDefault="00EC5152" w:rsidP="00EC5152">
                      <w:pPr>
                        <w:jc w:val="center"/>
                        <w:rPr>
                          <w:rFonts w:ascii="Gill Sans" w:hAnsi="Gill Sans" w:cs="Gill Sans"/>
                          <w:sz w:val="20"/>
                          <w:szCs w:val="20"/>
                        </w:rPr>
                      </w:pPr>
                      <w:r>
                        <w:rPr>
                          <w:rFonts w:ascii="Gill Sans" w:hAnsi="Gill Sans" w:cs="Gill Sans"/>
                          <w:sz w:val="20"/>
                          <w:szCs w:val="20"/>
                        </w:rPr>
                        <w:t xml:space="preserve"> Freedom in wisdom and grace</w:t>
                      </w:r>
                    </w:p>
                  </w:txbxContent>
                </v:textbox>
              </v:shape>
            </w:pict>
          </mc:Fallback>
        </mc:AlternateContent>
      </w:r>
      <w:r w:rsidR="00992FBB">
        <w:rPr>
          <w:rFonts w:ascii="Gill Sans" w:hAnsi="Gill Sans" w:cs="Gill Sans"/>
          <w:spacing w:val="0"/>
          <w:sz w:val="24"/>
          <w:szCs w:val="24"/>
        </w:rPr>
        <w:tab/>
      </w:r>
    </w:p>
    <w:p w14:paraId="03266366" w14:textId="16156FDB" w:rsidR="00992FBB" w:rsidRDefault="005A2433" w:rsidP="005A2433">
      <w:pPr>
        <w:pStyle w:val="Heading3"/>
        <w:pBdr>
          <w:top w:val="nil"/>
        </w:pBdr>
        <w:tabs>
          <w:tab w:val="left" w:pos="5233"/>
        </w:tabs>
        <w:spacing w:before="240" w:after="80" w:line="240" w:lineRule="auto"/>
        <w:ind w:left="64"/>
        <w:rPr>
          <w:rFonts w:ascii="Gill Sans" w:hAnsi="Gill Sans" w:cs="Gill Sans"/>
          <w:spacing w:val="0"/>
          <w:sz w:val="24"/>
          <w:szCs w:val="24"/>
        </w:rPr>
      </w:pPr>
      <w:r>
        <w:rPr>
          <w:rFonts w:ascii="Gill Sans" w:hAnsi="Gill Sans" w:cs="Gill Sans"/>
          <w:spacing w:val="0"/>
          <w:sz w:val="24"/>
          <w:szCs w:val="24"/>
        </w:rPr>
        <w:tab/>
      </w:r>
      <w:bookmarkStart w:id="0" w:name="_GoBack"/>
      <w:bookmarkEnd w:id="0"/>
    </w:p>
    <w:p w14:paraId="72BFFE78" w14:textId="77777777" w:rsidR="00992FBB" w:rsidRDefault="00992FBB">
      <w:pPr>
        <w:pStyle w:val="Heading3"/>
        <w:pBdr>
          <w:top w:val="nil"/>
        </w:pBdr>
        <w:spacing w:before="240" w:after="80" w:line="240" w:lineRule="auto"/>
        <w:ind w:left="64"/>
        <w:rPr>
          <w:rFonts w:ascii="Gill Sans" w:hAnsi="Gill Sans" w:cs="Gill Sans"/>
          <w:spacing w:val="0"/>
          <w:sz w:val="24"/>
          <w:szCs w:val="24"/>
        </w:rPr>
      </w:pPr>
    </w:p>
    <w:p w14:paraId="615A4F35" w14:textId="77777777" w:rsidR="00636148" w:rsidRDefault="00636148" w:rsidP="00296D87">
      <w:pPr>
        <w:pStyle w:val="Heading3"/>
        <w:pBdr>
          <w:top w:val="nil"/>
        </w:pBdr>
        <w:spacing w:before="240" w:after="80" w:line="240" w:lineRule="auto"/>
        <w:ind w:left="64"/>
        <w:rPr>
          <w:rFonts w:ascii="Gill Sans" w:hAnsi="Gill Sans" w:cs="Gill Sans"/>
          <w:spacing w:val="0"/>
          <w:sz w:val="24"/>
          <w:szCs w:val="24"/>
        </w:rPr>
      </w:pPr>
    </w:p>
    <w:p w14:paraId="45264296" w14:textId="345E9486" w:rsidR="00972AC5" w:rsidRPr="00296D87" w:rsidRDefault="002D1815" w:rsidP="00296D87">
      <w:pPr>
        <w:pStyle w:val="Heading3"/>
        <w:pBdr>
          <w:top w:val="nil"/>
        </w:pBdr>
        <w:spacing w:before="240" w:after="80" w:line="240" w:lineRule="auto"/>
        <w:ind w:left="64"/>
        <w:rPr>
          <w:rFonts w:ascii="Gill Sans" w:hAnsi="Gill Sans" w:cs="Gill Sans"/>
          <w:sz w:val="24"/>
          <w:szCs w:val="24"/>
        </w:rPr>
      </w:pPr>
      <w:r w:rsidRPr="00296D87">
        <w:rPr>
          <w:rFonts w:ascii="Gill Sans" w:hAnsi="Gill Sans" w:cs="Gill Sans"/>
          <w:spacing w:val="0"/>
          <w:sz w:val="24"/>
          <w:szCs w:val="24"/>
        </w:rPr>
        <w:t>Final Summary:</w:t>
      </w:r>
      <w:r w:rsidR="00296D87" w:rsidRPr="00296D87">
        <w:rPr>
          <w:rFonts w:ascii="Gill Sans" w:hAnsi="Gill Sans" w:cs="Gill Sans"/>
          <w:spacing w:val="0"/>
          <w:sz w:val="24"/>
          <w:szCs w:val="24"/>
        </w:rPr>
        <w:t xml:space="preserve"> </w:t>
      </w:r>
      <w:r w:rsidR="006F1F19">
        <w:rPr>
          <w:rFonts w:ascii="Gill Sans" w:hAnsi="Gill Sans" w:cs="Gill Sans"/>
          <w:sz w:val="24"/>
          <w:szCs w:val="24"/>
        </w:rPr>
        <w:t xml:space="preserve">The Holy Spirit's purpose and desire is to be </w:t>
      </w:r>
      <w:r w:rsidR="00225D95" w:rsidRPr="00296D87">
        <w:rPr>
          <w:rFonts w:ascii="Gill Sans" w:hAnsi="Gill Sans" w:cs="Gill Sans"/>
          <w:sz w:val="24"/>
          <w:szCs w:val="24"/>
        </w:rPr>
        <w:t>active in the believer</w:t>
      </w:r>
      <w:r w:rsidR="007031BB" w:rsidRPr="00296D87">
        <w:rPr>
          <w:rFonts w:ascii="Gill Sans" w:hAnsi="Gill Sans" w:cs="Gill Sans"/>
          <w:sz w:val="24"/>
          <w:szCs w:val="24"/>
        </w:rPr>
        <w:t>'</w:t>
      </w:r>
      <w:r w:rsidR="00225D95" w:rsidRPr="00296D87">
        <w:rPr>
          <w:rFonts w:ascii="Gill Sans" w:hAnsi="Gill Sans" w:cs="Gill Sans"/>
          <w:sz w:val="24"/>
          <w:szCs w:val="24"/>
        </w:rPr>
        <w:t>s life</w:t>
      </w:r>
      <w:r w:rsidR="005A2433">
        <w:rPr>
          <w:rFonts w:ascii="Gill Sans" w:hAnsi="Gill Sans" w:cs="Gill Sans"/>
          <w:sz w:val="24"/>
          <w:szCs w:val="24"/>
        </w:rPr>
        <w:t xml:space="preserve">. He </w:t>
      </w:r>
      <w:r w:rsidR="00F70DA9">
        <w:rPr>
          <w:rFonts w:ascii="Gill Sans" w:hAnsi="Gill Sans" w:cs="Gill Sans"/>
          <w:sz w:val="24"/>
          <w:szCs w:val="24"/>
        </w:rPr>
        <w:t xml:space="preserve">leads us in </w:t>
      </w:r>
      <w:r w:rsidR="005A2433">
        <w:rPr>
          <w:rFonts w:ascii="Gill Sans" w:hAnsi="Gill Sans" w:cs="Gill Sans"/>
          <w:sz w:val="24"/>
          <w:szCs w:val="24"/>
        </w:rPr>
        <w:t xml:space="preserve">the </w:t>
      </w:r>
      <w:r w:rsidR="00F70DA9">
        <w:rPr>
          <w:rFonts w:ascii="Gill Sans" w:hAnsi="Gill Sans" w:cs="Gill Sans"/>
          <w:sz w:val="24"/>
          <w:szCs w:val="24"/>
        </w:rPr>
        <w:t xml:space="preserve">understanding </w:t>
      </w:r>
      <w:r w:rsidR="006F1F19">
        <w:rPr>
          <w:rFonts w:ascii="Gill Sans" w:hAnsi="Gill Sans" w:cs="Gill Sans"/>
          <w:sz w:val="24"/>
          <w:szCs w:val="24"/>
        </w:rPr>
        <w:t>and applications of God's Word</w:t>
      </w:r>
      <w:r w:rsidR="005A2433">
        <w:rPr>
          <w:rFonts w:ascii="Gill Sans" w:hAnsi="Gill Sans" w:cs="Gill Sans"/>
          <w:sz w:val="24"/>
          <w:szCs w:val="24"/>
        </w:rPr>
        <w:t xml:space="preserve">. He empowers us to grow in Christ-likeness. </w:t>
      </w:r>
      <w:r w:rsidR="00EC5152">
        <w:rPr>
          <w:rFonts w:ascii="Gill Sans" w:hAnsi="Gill Sans" w:cs="Gill Sans"/>
          <w:sz w:val="24"/>
          <w:szCs w:val="24"/>
        </w:rPr>
        <w:t xml:space="preserve">He convicts us when we sin. </w:t>
      </w:r>
      <w:r w:rsidR="005A2433">
        <w:rPr>
          <w:rFonts w:ascii="Gill Sans" w:hAnsi="Gill Sans" w:cs="Gill Sans"/>
          <w:sz w:val="24"/>
          <w:szCs w:val="24"/>
        </w:rPr>
        <w:t>At times He gives us specific directives in life's decisions, and at other times He provides us wisdom to make the decisions.</w:t>
      </w:r>
    </w:p>
    <w:p w14:paraId="67D549AF" w14:textId="77777777" w:rsidR="00972AC5" w:rsidRPr="00636148" w:rsidRDefault="002D1815">
      <w:pPr>
        <w:pStyle w:val="Heading3"/>
        <w:pBdr>
          <w:top w:val="nil"/>
        </w:pBdr>
        <w:spacing w:before="240" w:after="80" w:line="240" w:lineRule="auto"/>
        <w:rPr>
          <w:rFonts w:ascii="Gill Sans" w:hAnsi="Gill Sans" w:cs="Gill Sans"/>
          <w:sz w:val="32"/>
          <w:szCs w:val="32"/>
        </w:rPr>
      </w:pPr>
      <w:r w:rsidRPr="00636148">
        <w:rPr>
          <w:rFonts w:ascii="Gill Sans" w:hAnsi="Gill Sans" w:cs="Gill Sans"/>
          <w:spacing w:val="0"/>
          <w:sz w:val="32"/>
          <w:szCs w:val="32"/>
        </w:rPr>
        <w:t>Discussion Questions</w:t>
      </w:r>
    </w:p>
    <w:p w14:paraId="7C78AC91" w14:textId="4C9F29AF" w:rsidR="00972AC5" w:rsidRPr="00636148" w:rsidRDefault="002D1815" w:rsidP="00296D87">
      <w:pPr>
        <w:pStyle w:val="Body"/>
        <w:numPr>
          <w:ilvl w:val="0"/>
          <w:numId w:val="10"/>
        </w:numPr>
        <w:spacing w:before="80" w:after="80"/>
        <w:rPr>
          <w:rFonts w:ascii="Gill Sans" w:hAnsi="Gill Sans" w:cs="Gill Sans"/>
          <w:sz w:val="24"/>
          <w:szCs w:val="24"/>
        </w:rPr>
      </w:pPr>
      <w:r w:rsidRPr="00636148">
        <w:rPr>
          <w:rFonts w:ascii="Gill Sans" w:hAnsi="Gill Sans" w:cs="Gill Sans"/>
          <w:sz w:val="24"/>
          <w:szCs w:val="24"/>
        </w:rPr>
        <w:t xml:space="preserve">Have you ever experienced the guidance of the Holy Spirit? Please </w:t>
      </w:r>
      <w:r w:rsidR="00296D87" w:rsidRPr="00636148">
        <w:rPr>
          <w:rFonts w:ascii="Gill Sans" w:hAnsi="Gill Sans" w:cs="Gill Sans"/>
          <w:sz w:val="24"/>
          <w:szCs w:val="24"/>
        </w:rPr>
        <w:t>share.</w:t>
      </w:r>
    </w:p>
    <w:p w14:paraId="168377FF" w14:textId="665DB989" w:rsidR="00296D87" w:rsidRPr="00636148" w:rsidRDefault="00296D87" w:rsidP="00296D87">
      <w:pPr>
        <w:pStyle w:val="Body"/>
        <w:numPr>
          <w:ilvl w:val="0"/>
          <w:numId w:val="10"/>
        </w:numPr>
        <w:spacing w:before="80" w:after="80"/>
        <w:rPr>
          <w:rFonts w:ascii="Gill Sans" w:hAnsi="Gill Sans" w:cs="Gill Sans"/>
          <w:sz w:val="24"/>
          <w:szCs w:val="24"/>
        </w:rPr>
      </w:pPr>
      <w:r w:rsidRPr="00636148">
        <w:rPr>
          <w:rFonts w:ascii="Gill Sans" w:hAnsi="Gill Sans" w:cs="Gill Sans"/>
          <w:sz w:val="24"/>
          <w:szCs w:val="24"/>
        </w:rPr>
        <w:t>Are there currently any areas in your life where you are trying to discern the leading of the Spirit? Pray for one another.</w:t>
      </w:r>
    </w:p>
    <w:sectPr w:rsidR="00296D87" w:rsidRPr="00636148">
      <w:pgSz w:w="12240" w:h="15840"/>
      <w:pgMar w:top="720" w:right="1440" w:bottom="72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C5B53" w14:textId="77777777" w:rsidR="006F1F19" w:rsidRDefault="006F1F19">
      <w:r>
        <w:separator/>
      </w:r>
    </w:p>
  </w:endnote>
  <w:endnote w:type="continuationSeparator" w:id="0">
    <w:p w14:paraId="7E93393D" w14:textId="77777777" w:rsidR="006F1F19" w:rsidRDefault="006F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Light">
    <w:panose1 w:val="020B0403020202020204"/>
    <w:charset w:val="00"/>
    <w:family w:val="auto"/>
    <w:pitch w:val="variable"/>
    <w:sig w:usb0="800000AF" w:usb1="4000204A" w:usb2="00000000" w:usb3="00000000" w:csb0="00000001" w:csb1="00000000"/>
  </w:font>
  <w:font w:name="Helvetica">
    <w:panose1 w:val="00000000000000000000"/>
    <w:charset w:val="00"/>
    <w:family w:val="auto"/>
    <w:pitch w:val="variable"/>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C2C17" w14:textId="77777777" w:rsidR="006F1F19" w:rsidRDefault="006F1F19">
      <w:r>
        <w:separator/>
      </w:r>
    </w:p>
  </w:footnote>
  <w:footnote w:type="continuationSeparator" w:id="0">
    <w:p w14:paraId="41BB852C" w14:textId="77777777" w:rsidR="006F1F19" w:rsidRDefault="006F1F1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84B18"/>
    <w:multiLevelType w:val="hybridMultilevel"/>
    <w:tmpl w:val="6E36A45E"/>
    <w:lvl w:ilvl="0" w:tplc="4E66097A">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0829E4"/>
    <w:multiLevelType w:val="hybridMultilevel"/>
    <w:tmpl w:val="4F6EB6A0"/>
    <w:lvl w:ilvl="0" w:tplc="4E66097A">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C9DC9AC4">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D88AA2B4">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4CDE630A">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CC6AB58E">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8F52C8E6">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D690CA0C">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AE627AB2">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636CC0EC">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770335D"/>
    <w:multiLevelType w:val="hybridMultilevel"/>
    <w:tmpl w:val="8ED2B906"/>
    <w:lvl w:ilvl="0" w:tplc="04090019">
      <w:start w:val="1"/>
      <w:numFmt w:val="lowerLetter"/>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38891575"/>
    <w:multiLevelType w:val="hybridMultilevel"/>
    <w:tmpl w:val="9A9834EE"/>
    <w:lvl w:ilvl="0" w:tplc="0409000F">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tplc="C9DC9AC4">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D88AA2B4">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4CDE630A">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CC6AB58E">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8F52C8E6">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D690CA0C">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AE627AB2">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636CC0EC">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FB42EEB"/>
    <w:multiLevelType w:val="hybridMultilevel"/>
    <w:tmpl w:val="272C48F0"/>
    <w:lvl w:ilvl="0" w:tplc="0409000F">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tplc="04090019">
      <w:start w:val="1"/>
      <w:numFmt w:val="lowerLetter"/>
      <w:lvlText w:val="%2."/>
      <w:lvlJc w:val="left"/>
      <w:pPr>
        <w:ind w:left="1080" w:hanging="360"/>
      </w:pPr>
      <w:rPr>
        <w:caps w:val="0"/>
        <w:smallCaps w:val="0"/>
        <w:strike w:val="0"/>
        <w:dstrike w:val="0"/>
        <w:outline w:val="0"/>
        <w:emboss w:val="0"/>
        <w:imprint w:val="0"/>
        <w:spacing w:val="0"/>
        <w:w w:val="100"/>
        <w:kern w:val="0"/>
        <w:position w:val="0"/>
        <w:highlight w:val="none"/>
        <w:vertAlign w:val="baseline"/>
      </w:rPr>
    </w:lvl>
    <w:lvl w:ilvl="2" w:tplc="D88AA2B4">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4CDE630A">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CC6AB58E">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8F52C8E6">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D690CA0C">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AE627AB2">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636CC0EC">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8CC7327"/>
    <w:multiLevelType w:val="hybridMultilevel"/>
    <w:tmpl w:val="E71E1A0E"/>
    <w:lvl w:ilvl="0" w:tplc="0409000F">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75842C40"/>
    <w:multiLevelType w:val="hybridMultilevel"/>
    <w:tmpl w:val="A5A675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
    <w:lvlOverride w:ilvl="0">
      <w:lvl w:ilvl="0" w:tplc="4E66097A">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9DC9AC4">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88AA2B4">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CDE630A">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C6AB58E">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F52C8E6">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690CA0C">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E627AB2">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36CC0EC">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1"/>
    <w:lvlOverride w:ilvl="0">
      <w:lvl w:ilvl="0" w:tplc="4E66097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9DC9AC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88AA2B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CDE630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C6AB58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F52C8E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690CA0C">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E627AB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36CC0EC">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tplc="4E66097A">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9DC9AC4">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88AA2B4">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CDE630A">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C6AB58E">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F52C8E6">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690CA0C">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E627AB2">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36CC0EC">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num>
  <w:num w:numId="6">
    <w:abstractNumId w:val="4"/>
  </w:num>
  <w:num w:numId="7">
    <w:abstractNumId w:val="6"/>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72AC5"/>
    <w:rsid w:val="00046E89"/>
    <w:rsid w:val="0009268E"/>
    <w:rsid w:val="00136B62"/>
    <w:rsid w:val="00163AEA"/>
    <w:rsid w:val="001A1645"/>
    <w:rsid w:val="00225D95"/>
    <w:rsid w:val="00253E78"/>
    <w:rsid w:val="00296D87"/>
    <w:rsid w:val="002D1815"/>
    <w:rsid w:val="00343A9B"/>
    <w:rsid w:val="003A0301"/>
    <w:rsid w:val="00405265"/>
    <w:rsid w:val="00432763"/>
    <w:rsid w:val="00480C04"/>
    <w:rsid w:val="00521BAF"/>
    <w:rsid w:val="00556E79"/>
    <w:rsid w:val="00575232"/>
    <w:rsid w:val="0058218D"/>
    <w:rsid w:val="005A2433"/>
    <w:rsid w:val="005C083D"/>
    <w:rsid w:val="00623E08"/>
    <w:rsid w:val="00636148"/>
    <w:rsid w:val="0063620D"/>
    <w:rsid w:val="00692FFA"/>
    <w:rsid w:val="006A2EF1"/>
    <w:rsid w:val="006F1F19"/>
    <w:rsid w:val="007031BB"/>
    <w:rsid w:val="0070549B"/>
    <w:rsid w:val="00720332"/>
    <w:rsid w:val="00762FCE"/>
    <w:rsid w:val="0077643A"/>
    <w:rsid w:val="007B45BE"/>
    <w:rsid w:val="00814AEA"/>
    <w:rsid w:val="00844114"/>
    <w:rsid w:val="008D00B7"/>
    <w:rsid w:val="00972AC5"/>
    <w:rsid w:val="00992FBB"/>
    <w:rsid w:val="009A13B9"/>
    <w:rsid w:val="00A2365E"/>
    <w:rsid w:val="00A75374"/>
    <w:rsid w:val="00A76DCC"/>
    <w:rsid w:val="00AA001E"/>
    <w:rsid w:val="00AC2660"/>
    <w:rsid w:val="00AC5ED0"/>
    <w:rsid w:val="00B2653E"/>
    <w:rsid w:val="00B676C5"/>
    <w:rsid w:val="00B772CD"/>
    <w:rsid w:val="00C50632"/>
    <w:rsid w:val="00D03F18"/>
    <w:rsid w:val="00D14CE2"/>
    <w:rsid w:val="00D315A9"/>
    <w:rsid w:val="00D65AEE"/>
    <w:rsid w:val="00DA2AC2"/>
    <w:rsid w:val="00E675C0"/>
    <w:rsid w:val="00EC5152"/>
    <w:rsid w:val="00ED752D"/>
    <w:rsid w:val="00EE6E27"/>
    <w:rsid w:val="00F17266"/>
    <w:rsid w:val="00F26A99"/>
    <w:rsid w:val="00F51282"/>
    <w:rsid w:val="00F70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BE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next w:val="Body"/>
    <w:pPr>
      <w:keepNext/>
      <w:pBdr>
        <w:top w:val="single" w:sz="4" w:space="0" w:color="515151"/>
      </w:pBdr>
      <w:spacing w:before="360" w:after="40" w:line="288" w:lineRule="auto"/>
      <w:outlineLvl w:val="2"/>
    </w:pPr>
    <w:rPr>
      <w:rFonts w:ascii="Helvetica Light" w:hAnsi="Helvetica Light"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Caption">
    <w:name w:val="caption"/>
    <w:pPr>
      <w:tabs>
        <w:tab w:val="left" w:pos="1150"/>
      </w:tabs>
    </w:pPr>
    <w:rPr>
      <w:rFonts w:ascii="Helvetica" w:hAnsi="Helvetica" w:cs="Arial Unicode MS"/>
      <w:b/>
      <w:bCs/>
      <w:caps/>
      <w:color w:val="000000"/>
    </w:rPr>
  </w:style>
  <w:style w:type="paragraph" w:customStyle="1" w:styleId="Namesubtitle">
    <w:name w:val="Name subtitle"/>
    <w:pPr>
      <w:tabs>
        <w:tab w:val="left" w:pos="180"/>
        <w:tab w:val="right" w:pos="10080"/>
      </w:tabs>
      <w:spacing w:before="120" w:line="216" w:lineRule="auto"/>
    </w:pPr>
    <w:rPr>
      <w:rFonts w:ascii="Gill Sans" w:hAnsi="Gill Sans" w:cs="Arial Unicode MS"/>
      <w:color w:val="7F7F7F"/>
      <w:sz w:val="22"/>
      <w:szCs w:val="22"/>
    </w:rPr>
  </w:style>
  <w:style w:type="paragraph" w:styleId="Title">
    <w:name w:val="Title"/>
    <w:next w:val="Body"/>
    <w:pPr>
      <w:keepNext/>
    </w:pPr>
    <w:rPr>
      <w:rFonts w:ascii="Helvetica" w:hAnsi="Helvetica" w:cs="Arial Unicode MS"/>
      <w:b/>
      <w:bCs/>
      <w:color w:val="000000"/>
      <w:sz w:val="60"/>
      <w:szCs w:val="60"/>
    </w:rPr>
  </w:style>
  <w:style w:type="paragraph" w:customStyle="1" w:styleId="Body">
    <w:name w:val="Body"/>
    <w:rPr>
      <w:rFonts w:ascii="Helvetica" w:hAnsi="Helvetica" w:cs="Arial Unicode MS"/>
      <w:color w:val="000000"/>
      <w:sz w:val="22"/>
      <w:szCs w:val="22"/>
    </w:rPr>
  </w:style>
  <w:style w:type="paragraph" w:styleId="Subtitle">
    <w:name w:val="Subtitle"/>
    <w:next w:val="Body"/>
    <w:pPr>
      <w:keepNext/>
    </w:pPr>
    <w:rPr>
      <w:rFonts w:ascii="Helvetica" w:hAnsi="Helvetica" w:cs="Arial Unicode MS"/>
      <w:color w:val="000000"/>
      <w:sz w:val="40"/>
      <w:szCs w:val="40"/>
    </w:rPr>
  </w:style>
  <w:style w:type="paragraph" w:customStyle="1" w:styleId="Heading">
    <w:name w:val="Heading"/>
    <w:next w:val="Body"/>
    <w:pPr>
      <w:keepNext/>
      <w:outlineLvl w:val="0"/>
    </w:pPr>
    <w:rPr>
      <w:rFonts w:ascii="Helvetica" w:hAnsi="Helvetica" w:cs="Arial Unicode MS"/>
      <w:b/>
      <w:bCs/>
      <w:color w:val="000000"/>
      <w:sz w:val="36"/>
      <w:szCs w:val="36"/>
    </w:rPr>
  </w:style>
  <w:style w:type="paragraph" w:customStyle="1" w:styleId="BodyIndent">
    <w:name w:val="Body Indent"/>
    <w:pPr>
      <w:spacing w:before="80" w:after="80"/>
      <w:ind w:left="360" w:right="360"/>
    </w:pPr>
    <w:rPr>
      <w:rFonts w:ascii="Gill Sans" w:hAnsi="Gill Sans" w:cs="Arial Unicode MS"/>
      <w:color w:val="000000"/>
      <w:sz w:val="22"/>
      <w:szCs w:val="22"/>
    </w:rPr>
  </w:style>
  <w:style w:type="paragraph" w:styleId="BalloonText">
    <w:name w:val="Balloon Text"/>
    <w:basedOn w:val="Normal"/>
    <w:link w:val="BalloonTextChar"/>
    <w:uiPriority w:val="99"/>
    <w:semiHidden/>
    <w:unhideWhenUsed/>
    <w:rsid w:val="00F51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128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next w:val="Body"/>
    <w:pPr>
      <w:keepNext/>
      <w:pBdr>
        <w:top w:val="single" w:sz="4" w:space="0" w:color="515151"/>
      </w:pBdr>
      <w:spacing w:before="360" w:after="40" w:line="288" w:lineRule="auto"/>
      <w:outlineLvl w:val="2"/>
    </w:pPr>
    <w:rPr>
      <w:rFonts w:ascii="Helvetica Light" w:hAnsi="Helvetica Light"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Caption">
    <w:name w:val="caption"/>
    <w:pPr>
      <w:tabs>
        <w:tab w:val="left" w:pos="1150"/>
      </w:tabs>
    </w:pPr>
    <w:rPr>
      <w:rFonts w:ascii="Helvetica" w:hAnsi="Helvetica" w:cs="Arial Unicode MS"/>
      <w:b/>
      <w:bCs/>
      <w:caps/>
      <w:color w:val="000000"/>
    </w:rPr>
  </w:style>
  <w:style w:type="paragraph" w:customStyle="1" w:styleId="Namesubtitle">
    <w:name w:val="Name subtitle"/>
    <w:pPr>
      <w:tabs>
        <w:tab w:val="left" w:pos="180"/>
        <w:tab w:val="right" w:pos="10080"/>
      </w:tabs>
      <w:spacing w:before="120" w:line="216" w:lineRule="auto"/>
    </w:pPr>
    <w:rPr>
      <w:rFonts w:ascii="Gill Sans" w:hAnsi="Gill Sans" w:cs="Arial Unicode MS"/>
      <w:color w:val="7F7F7F"/>
      <w:sz w:val="22"/>
      <w:szCs w:val="22"/>
    </w:rPr>
  </w:style>
  <w:style w:type="paragraph" w:styleId="Title">
    <w:name w:val="Title"/>
    <w:next w:val="Body"/>
    <w:pPr>
      <w:keepNext/>
    </w:pPr>
    <w:rPr>
      <w:rFonts w:ascii="Helvetica" w:hAnsi="Helvetica" w:cs="Arial Unicode MS"/>
      <w:b/>
      <w:bCs/>
      <w:color w:val="000000"/>
      <w:sz w:val="60"/>
      <w:szCs w:val="60"/>
    </w:rPr>
  </w:style>
  <w:style w:type="paragraph" w:customStyle="1" w:styleId="Body">
    <w:name w:val="Body"/>
    <w:rPr>
      <w:rFonts w:ascii="Helvetica" w:hAnsi="Helvetica" w:cs="Arial Unicode MS"/>
      <w:color w:val="000000"/>
      <w:sz w:val="22"/>
      <w:szCs w:val="22"/>
    </w:rPr>
  </w:style>
  <w:style w:type="paragraph" w:styleId="Subtitle">
    <w:name w:val="Subtitle"/>
    <w:next w:val="Body"/>
    <w:pPr>
      <w:keepNext/>
    </w:pPr>
    <w:rPr>
      <w:rFonts w:ascii="Helvetica" w:hAnsi="Helvetica" w:cs="Arial Unicode MS"/>
      <w:color w:val="000000"/>
      <w:sz w:val="40"/>
      <w:szCs w:val="40"/>
    </w:rPr>
  </w:style>
  <w:style w:type="paragraph" w:customStyle="1" w:styleId="Heading">
    <w:name w:val="Heading"/>
    <w:next w:val="Body"/>
    <w:pPr>
      <w:keepNext/>
      <w:outlineLvl w:val="0"/>
    </w:pPr>
    <w:rPr>
      <w:rFonts w:ascii="Helvetica" w:hAnsi="Helvetica" w:cs="Arial Unicode MS"/>
      <w:b/>
      <w:bCs/>
      <w:color w:val="000000"/>
      <w:sz w:val="36"/>
      <w:szCs w:val="36"/>
    </w:rPr>
  </w:style>
  <w:style w:type="paragraph" w:customStyle="1" w:styleId="BodyIndent">
    <w:name w:val="Body Indent"/>
    <w:pPr>
      <w:spacing w:before="80" w:after="80"/>
      <w:ind w:left="360" w:right="360"/>
    </w:pPr>
    <w:rPr>
      <w:rFonts w:ascii="Gill Sans" w:hAnsi="Gill Sans" w:cs="Arial Unicode MS"/>
      <w:color w:val="000000"/>
      <w:sz w:val="22"/>
      <w:szCs w:val="22"/>
    </w:rPr>
  </w:style>
  <w:style w:type="paragraph" w:styleId="BalloonText">
    <w:name w:val="Balloon Text"/>
    <w:basedOn w:val="Normal"/>
    <w:link w:val="BalloonTextChar"/>
    <w:uiPriority w:val="99"/>
    <w:semiHidden/>
    <w:unhideWhenUsed/>
    <w:rsid w:val="00F51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128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709</Words>
  <Characters>4047</Characters>
  <Application>Microsoft Macintosh Word</Application>
  <DocSecurity>0</DocSecurity>
  <Lines>33</Lines>
  <Paragraphs>9</Paragraphs>
  <ScaleCrop>false</ScaleCrop>
  <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Hugo Cheng</cp:lastModifiedBy>
  <cp:revision>51</cp:revision>
  <dcterms:created xsi:type="dcterms:W3CDTF">2016-02-10T21:52:00Z</dcterms:created>
  <dcterms:modified xsi:type="dcterms:W3CDTF">2016-02-12T21:23:00Z</dcterms:modified>
</cp:coreProperties>
</file>