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0508A" w14:textId="77777777" w:rsidR="0046082C" w:rsidRDefault="0046082C" w:rsidP="0046082C">
      <w:pPr>
        <w:pStyle w:val="Caption"/>
      </w:pPr>
      <w:r>
        <w:rPr>
          <w:noProof/>
        </w:rPr>
        <w:drawing>
          <wp:inline distT="0" distB="0" distL="0" distR="0" wp14:anchorId="6E96A5AA" wp14:editId="245E5503">
            <wp:extent cx="6400800" cy="749427"/>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Life-Spriit_Banner_Printed.jpg"/>
                    <pic:cNvPicPr>
                      <a:picLocks noChangeAspect="1"/>
                    </pic:cNvPicPr>
                  </pic:nvPicPr>
                  <pic:blipFill>
                    <a:blip r:embed="rId6">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3DEEA05D" w14:textId="38D266AE" w:rsidR="0046082C" w:rsidRDefault="0046082C" w:rsidP="0046082C">
      <w:pPr>
        <w:pStyle w:val="Namesubtitle"/>
        <w:tabs>
          <w:tab w:val="clear" w:pos="10080"/>
          <w:tab w:val="right" w:pos="9900"/>
        </w:tabs>
        <w:spacing w:before="100"/>
      </w:pPr>
      <w:r>
        <w:t>Oakla</w:t>
      </w:r>
      <w:r w:rsidR="008F1440">
        <w:t>nd International Fellowship</w:t>
      </w:r>
      <w:r w:rsidR="008F1440">
        <w:tab/>
        <w:t>Calvin Chiang</w:t>
      </w:r>
    </w:p>
    <w:p w14:paraId="068AEEA6" w14:textId="77777777" w:rsidR="0046082C" w:rsidRDefault="0046082C" w:rsidP="0046082C">
      <w:pPr>
        <w:pStyle w:val="Title"/>
        <w:numPr>
          <w:ilvl w:val="0"/>
          <w:numId w:val="5"/>
        </w:numPr>
      </w:pPr>
      <w:bookmarkStart w:id="0" w:name="_Toc64"/>
      <w:r>
        <w:t xml:space="preserve">  The Gifts of the Spirit #1 (1 Co 12:8-11)</w:t>
      </w:r>
      <w:bookmarkEnd w:id="0"/>
    </w:p>
    <w:p w14:paraId="1AF20822" w14:textId="77777777" w:rsidR="0046082C" w:rsidRDefault="0046082C" w:rsidP="0046082C">
      <w:pPr>
        <w:pStyle w:val="Subtitle"/>
      </w:pPr>
      <w:r>
        <w:rPr>
          <w:lang w:val="en-US"/>
        </w:rPr>
        <w:t>Section 3: Christian Service</w:t>
      </w:r>
      <w:r>
        <w:t> </w:t>
      </w:r>
      <w:r>
        <w:rPr>
          <w:lang w:val="en-US"/>
        </w:rPr>
        <w:t>Handout</w:t>
      </w:r>
    </w:p>
    <w:p w14:paraId="522ED22C" w14:textId="52196DE5" w:rsidR="0046082C" w:rsidRDefault="0046082C" w:rsidP="0046082C">
      <w:pPr>
        <w:pStyle w:val="Body"/>
        <w:jc w:val="left"/>
      </w:pPr>
      <w:r>
        <w:t xml:space="preserve">Spiritual gifts are God’s diverse means to uniquely pour out His grace to each genuine believer in Christ, empowering them so they have special opportunities to extend God’s grace to others. </w:t>
      </w:r>
      <w:r w:rsidR="0096598F">
        <w:t xml:space="preserve">The Apostle Paul perfectly explained the purpose of spiritual gifts for 3 purposes:  1) for the perfecting of the saints, 2) for the work of the ministry, 3) </w:t>
      </w:r>
      <w:r w:rsidR="00802B35">
        <w:t xml:space="preserve">and </w:t>
      </w:r>
      <w:r w:rsidR="0096598F">
        <w:t xml:space="preserve">for edifying the body of Christ.  </w:t>
      </w:r>
    </w:p>
    <w:p w14:paraId="6941C94F" w14:textId="6D4F5BBE" w:rsidR="0046082C" w:rsidRDefault="0046082C" w:rsidP="0046082C">
      <w:pPr>
        <w:pStyle w:val="Heading"/>
      </w:pPr>
      <w:bookmarkStart w:id="1" w:name="_Toc65"/>
      <w:r>
        <w:rPr>
          <w:rFonts w:eastAsia="Arial Unicode MS" w:cs="Arial Unicode MS"/>
        </w:rPr>
        <w:t xml:space="preserve">A) </w:t>
      </w:r>
      <w:r>
        <w:rPr>
          <w:rFonts w:eastAsia="Arial Unicode MS" w:cs="Arial Unicode MS"/>
          <w:sz w:val="32"/>
          <w:szCs w:val="32"/>
        </w:rPr>
        <w:t xml:space="preserve">God’s Distributed </w:t>
      </w:r>
      <w:r w:rsidR="00E515BA">
        <w:rPr>
          <w:rFonts w:eastAsia="Arial Unicode MS" w:cs="Arial Unicode MS"/>
          <w:sz w:val="32"/>
          <w:szCs w:val="32"/>
        </w:rPr>
        <w:t xml:space="preserve">Spiritual </w:t>
      </w:r>
      <w:r>
        <w:rPr>
          <w:rFonts w:eastAsia="Arial Unicode MS" w:cs="Arial Unicode MS"/>
          <w:sz w:val="32"/>
          <w:szCs w:val="32"/>
        </w:rPr>
        <w:t>Gifts (1 Cor 12:8-11</w:t>
      </w:r>
      <w:bookmarkEnd w:id="1"/>
      <w:r w:rsidR="00927DFE">
        <w:rPr>
          <w:rFonts w:eastAsia="Arial Unicode MS" w:cs="Arial Unicode MS"/>
          <w:sz w:val="32"/>
          <w:szCs w:val="32"/>
        </w:rPr>
        <w:t>)</w:t>
      </w:r>
    </w:p>
    <w:p w14:paraId="48E4F9CD" w14:textId="7B7BF72E" w:rsidR="006B2F99" w:rsidRDefault="0046082C" w:rsidP="006B2F99">
      <w:pPr>
        <w:pStyle w:val="BodyIndent"/>
        <w:ind w:left="270" w:right="0"/>
        <w:rPr>
          <w:b/>
          <w:i/>
        </w:rPr>
      </w:pPr>
      <w:r w:rsidRPr="000C7D35">
        <w:rPr>
          <w:b/>
          <w:i/>
        </w:rPr>
        <w:t>“8 For to one is given the word of wisdom through the Spirit, and to another the word of knowledge</w:t>
      </w:r>
      <w:r w:rsidR="007F6DE0">
        <w:rPr>
          <w:b/>
          <w:i/>
        </w:rPr>
        <w:t xml:space="preserve"> according to the same Spirit; </w:t>
      </w:r>
      <w:r w:rsidRPr="000C7D35">
        <w:rPr>
          <w:b/>
          <w:i/>
        </w:rPr>
        <w:t>9 to another faith by the same Spirit, and to another gifts of healing by the one Spirit, 10 and to another the effecting of miracles, and to another prophecy, and to another the distinguishing of spirits, to another various kinds of tongues, and to another the interpretation of tongues. 11 But one and the same Spirit works all these things, distributing to each one individually jus</w:t>
      </w:r>
      <w:r w:rsidR="006B2F99">
        <w:rPr>
          <w:b/>
          <w:i/>
        </w:rPr>
        <w:t xml:space="preserve">t as He wills.” </w:t>
      </w:r>
    </w:p>
    <w:p w14:paraId="135005D1" w14:textId="2CF77534" w:rsidR="006B2F99" w:rsidRDefault="006B2F99" w:rsidP="006B2F99">
      <w:pPr>
        <w:pStyle w:val="BodyIndent"/>
        <w:numPr>
          <w:ilvl w:val="0"/>
          <w:numId w:val="12"/>
        </w:numPr>
        <w:ind w:right="0"/>
      </w:pPr>
      <w:r>
        <w:t xml:space="preserve">V. 8 reminds us that God distributes these spiritual gifts for His purposes.  These gifts do not create our spiritual life but rather define our unique areas of service.   A certain gifting implies the Spirit’s commitment to regularly and uniquely work in each believer.  </w:t>
      </w:r>
    </w:p>
    <w:p w14:paraId="7ABCA7ED" w14:textId="43E548BE" w:rsidR="006B2F99" w:rsidRDefault="006B2F99" w:rsidP="006B2F99">
      <w:pPr>
        <w:pStyle w:val="Body"/>
        <w:numPr>
          <w:ilvl w:val="0"/>
          <w:numId w:val="12"/>
        </w:numPr>
        <w:jc w:val="left"/>
      </w:pPr>
      <w:r>
        <w:t>It also reveals that the Spirit of God will pass special insight and wisdom to certain believers so that they make wise decisions and communicate to others why these decisions are the best.</w:t>
      </w:r>
    </w:p>
    <w:p w14:paraId="2C582176" w14:textId="6D70DEF9" w:rsidR="006B2F99" w:rsidRDefault="006B2F99" w:rsidP="006B2F99">
      <w:pPr>
        <w:pStyle w:val="Body"/>
        <w:numPr>
          <w:ilvl w:val="0"/>
          <w:numId w:val="12"/>
        </w:numPr>
        <w:jc w:val="left"/>
      </w:pPr>
      <w:r>
        <w:t>The Spirit of God also distributes God’s knowledge to His believers so that they can optimally serve and care for others.</w:t>
      </w:r>
    </w:p>
    <w:p w14:paraId="1E26F04B" w14:textId="5CCA538E" w:rsidR="006B2F99" w:rsidRPr="006B2F99" w:rsidRDefault="006B2F99" w:rsidP="006B2F99">
      <w:pPr>
        <w:pStyle w:val="Body"/>
        <w:numPr>
          <w:ilvl w:val="0"/>
          <w:numId w:val="12"/>
        </w:numPr>
        <w:jc w:val="left"/>
      </w:pPr>
      <w:r>
        <w:t xml:space="preserve">V. 11 </w:t>
      </w:r>
      <w:r w:rsidR="003A4CA4">
        <w:t>reveal</w:t>
      </w:r>
      <w:r>
        <w:t xml:space="preserve"> that God is the one responsible for the distribution and direction of these gifts.  The gifts are not given because one is better but rather outfitted by God’s sovereign choice.  </w:t>
      </w:r>
    </w:p>
    <w:p w14:paraId="4CDF3595" w14:textId="77777777" w:rsidR="000C7D35" w:rsidRPr="000C7D35" w:rsidRDefault="000C7D35" w:rsidP="00027D2D">
      <w:pPr>
        <w:pStyle w:val="BodyIndent"/>
        <w:ind w:left="0" w:right="0"/>
        <w:rPr>
          <w:rFonts w:cs="Gill Sans"/>
          <w:b/>
          <w:i/>
        </w:rPr>
      </w:pPr>
    </w:p>
    <w:tbl>
      <w:tblPr>
        <w:tblStyle w:val="TableGrid"/>
        <w:tblW w:w="0" w:type="auto"/>
        <w:tblInd w:w="270" w:type="dxa"/>
        <w:tblLook w:val="04A0" w:firstRow="1" w:lastRow="0" w:firstColumn="1" w:lastColumn="0" w:noHBand="0" w:noVBand="1"/>
      </w:tblPr>
      <w:tblGrid>
        <w:gridCol w:w="3306"/>
        <w:gridCol w:w="3306"/>
        <w:gridCol w:w="3306"/>
      </w:tblGrid>
      <w:tr w:rsidR="00E515BA" w14:paraId="5F7DA0F9" w14:textId="77777777" w:rsidTr="000C7D35">
        <w:trPr>
          <w:trHeight w:val="381"/>
        </w:trPr>
        <w:tc>
          <w:tcPr>
            <w:tcW w:w="3306" w:type="dxa"/>
            <w:shd w:val="clear" w:color="auto" w:fill="95B3D7" w:themeFill="accent1" w:themeFillTint="99"/>
          </w:tcPr>
          <w:p w14:paraId="71B78F7A" w14:textId="703588CD" w:rsidR="00E515BA" w:rsidRPr="000C7D35" w:rsidRDefault="00E515BA" w:rsidP="00052756">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i/>
                <w:sz w:val="20"/>
                <w:szCs w:val="20"/>
              </w:rPr>
            </w:pPr>
            <w:r w:rsidRPr="000C7D35">
              <w:rPr>
                <w:b/>
                <w:i/>
                <w:sz w:val="20"/>
                <w:szCs w:val="20"/>
              </w:rPr>
              <w:t>Spiritual Gifts -- Spirit</w:t>
            </w:r>
          </w:p>
        </w:tc>
        <w:tc>
          <w:tcPr>
            <w:tcW w:w="3306" w:type="dxa"/>
            <w:shd w:val="clear" w:color="auto" w:fill="95B3D7" w:themeFill="accent1" w:themeFillTint="99"/>
          </w:tcPr>
          <w:p w14:paraId="2A083B99" w14:textId="041B7FDA" w:rsidR="00E515BA" w:rsidRPr="000C7D35" w:rsidRDefault="00E515BA" w:rsidP="00052756">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i/>
                <w:sz w:val="20"/>
                <w:szCs w:val="20"/>
              </w:rPr>
            </w:pPr>
            <w:r w:rsidRPr="000C7D35">
              <w:rPr>
                <w:b/>
                <w:i/>
                <w:sz w:val="20"/>
                <w:szCs w:val="20"/>
              </w:rPr>
              <w:t>Working Gifts -- Father</w:t>
            </w:r>
          </w:p>
        </w:tc>
        <w:tc>
          <w:tcPr>
            <w:tcW w:w="3306" w:type="dxa"/>
            <w:shd w:val="clear" w:color="auto" w:fill="95B3D7" w:themeFill="accent1" w:themeFillTint="99"/>
          </w:tcPr>
          <w:p w14:paraId="18E3353A" w14:textId="4FA005E5" w:rsidR="00E515BA" w:rsidRPr="000C7D35" w:rsidRDefault="00E710A1" w:rsidP="00052756">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i/>
                <w:sz w:val="20"/>
                <w:szCs w:val="20"/>
              </w:rPr>
            </w:pPr>
            <w:r>
              <w:rPr>
                <w:b/>
                <w:i/>
                <w:sz w:val="20"/>
                <w:szCs w:val="20"/>
              </w:rPr>
              <w:t>Equipping</w:t>
            </w:r>
            <w:r w:rsidR="00E515BA">
              <w:rPr>
                <w:b/>
                <w:i/>
                <w:sz w:val="20"/>
                <w:szCs w:val="20"/>
              </w:rPr>
              <w:t xml:space="preserve"> Gifts -- Son</w:t>
            </w:r>
          </w:p>
        </w:tc>
      </w:tr>
      <w:tr w:rsidR="00E515BA" w14:paraId="60A53304" w14:textId="77777777" w:rsidTr="000C7D35">
        <w:trPr>
          <w:trHeight w:val="381"/>
        </w:trPr>
        <w:tc>
          <w:tcPr>
            <w:tcW w:w="3306" w:type="dxa"/>
            <w:shd w:val="clear" w:color="auto" w:fill="92CDDC" w:themeFill="accent5" w:themeFillTint="99"/>
          </w:tcPr>
          <w:p w14:paraId="262A0253" w14:textId="423B2DC6" w:rsidR="00E515BA" w:rsidRPr="000C7D35" w:rsidRDefault="00E515BA" w:rsidP="00C32409">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sz w:val="20"/>
                <w:szCs w:val="20"/>
              </w:rPr>
            </w:pPr>
            <w:r w:rsidRPr="000C7D35">
              <w:rPr>
                <w:b/>
                <w:sz w:val="20"/>
                <w:szCs w:val="20"/>
              </w:rPr>
              <w:t>1 Corinthians 12:8-11</w:t>
            </w:r>
          </w:p>
        </w:tc>
        <w:tc>
          <w:tcPr>
            <w:tcW w:w="3306" w:type="dxa"/>
            <w:shd w:val="clear" w:color="auto" w:fill="92CDDC" w:themeFill="accent5" w:themeFillTint="99"/>
          </w:tcPr>
          <w:p w14:paraId="34A7F7DB" w14:textId="7CAAA3C4" w:rsidR="00E515BA" w:rsidRPr="000C7D35" w:rsidRDefault="00E515BA" w:rsidP="00C32409">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sz w:val="20"/>
                <w:szCs w:val="20"/>
              </w:rPr>
            </w:pPr>
            <w:r>
              <w:rPr>
                <w:b/>
                <w:sz w:val="20"/>
                <w:szCs w:val="20"/>
              </w:rPr>
              <w:t>Romans 12:3</w:t>
            </w:r>
            <w:r w:rsidRPr="000C7D35">
              <w:rPr>
                <w:b/>
                <w:sz w:val="20"/>
                <w:szCs w:val="20"/>
              </w:rPr>
              <w:t>-8</w:t>
            </w:r>
          </w:p>
        </w:tc>
        <w:tc>
          <w:tcPr>
            <w:tcW w:w="3306" w:type="dxa"/>
            <w:shd w:val="clear" w:color="auto" w:fill="92CDDC" w:themeFill="accent5" w:themeFillTint="99"/>
          </w:tcPr>
          <w:p w14:paraId="2ADC4DE6" w14:textId="08F235A4" w:rsidR="00E515BA" w:rsidRPr="000C7D35" w:rsidRDefault="00DC0E6F" w:rsidP="00C32409">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jc w:val="center"/>
              <w:rPr>
                <w:b/>
                <w:sz w:val="20"/>
                <w:szCs w:val="20"/>
              </w:rPr>
            </w:pPr>
            <w:r>
              <w:rPr>
                <w:b/>
                <w:sz w:val="20"/>
                <w:szCs w:val="20"/>
              </w:rPr>
              <w:t>Ephesians 4:7-13</w:t>
            </w:r>
          </w:p>
        </w:tc>
      </w:tr>
      <w:tr w:rsidR="00E515BA" w14:paraId="2DDF726D" w14:textId="77777777" w:rsidTr="00264E67">
        <w:trPr>
          <w:trHeight w:val="381"/>
        </w:trPr>
        <w:tc>
          <w:tcPr>
            <w:tcW w:w="3306" w:type="dxa"/>
          </w:tcPr>
          <w:p w14:paraId="6B4E3307" w14:textId="57BA528C"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Pr>
                <w:b/>
                <w:sz w:val="20"/>
                <w:szCs w:val="20"/>
              </w:rPr>
              <w:t xml:space="preserve">1.  </w:t>
            </w:r>
            <w:r w:rsidRPr="000C7D35">
              <w:rPr>
                <w:b/>
                <w:sz w:val="20"/>
                <w:szCs w:val="20"/>
              </w:rPr>
              <w:t>Wisdom</w:t>
            </w:r>
          </w:p>
        </w:tc>
        <w:tc>
          <w:tcPr>
            <w:tcW w:w="3306" w:type="dxa"/>
          </w:tcPr>
          <w:p w14:paraId="320875B3" w14:textId="3DA6BD0C"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1.  </w:t>
            </w:r>
            <w:r>
              <w:rPr>
                <w:b/>
                <w:sz w:val="20"/>
                <w:szCs w:val="20"/>
              </w:rPr>
              <w:t>Prophecy</w:t>
            </w:r>
          </w:p>
        </w:tc>
        <w:tc>
          <w:tcPr>
            <w:tcW w:w="3306" w:type="dxa"/>
          </w:tcPr>
          <w:p w14:paraId="09982C12" w14:textId="55D31059" w:rsidR="00E515BA" w:rsidRPr="000C7D35" w:rsidRDefault="00E515BA" w:rsidP="00DC0E6F">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1. </w:t>
            </w:r>
            <w:r w:rsidR="00DC0E6F">
              <w:rPr>
                <w:b/>
                <w:sz w:val="20"/>
                <w:szCs w:val="20"/>
              </w:rPr>
              <w:t>Apostles</w:t>
            </w:r>
          </w:p>
        </w:tc>
      </w:tr>
      <w:tr w:rsidR="00E515BA" w14:paraId="26B0787D" w14:textId="77777777" w:rsidTr="00264E67">
        <w:trPr>
          <w:trHeight w:val="381"/>
        </w:trPr>
        <w:tc>
          <w:tcPr>
            <w:tcW w:w="3306" w:type="dxa"/>
          </w:tcPr>
          <w:p w14:paraId="7195656B" w14:textId="0AC9B01E"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Pr>
                <w:b/>
                <w:sz w:val="20"/>
                <w:szCs w:val="20"/>
              </w:rPr>
              <w:t xml:space="preserve">2.  </w:t>
            </w:r>
            <w:r w:rsidRPr="000C7D35">
              <w:rPr>
                <w:b/>
                <w:sz w:val="20"/>
                <w:szCs w:val="20"/>
              </w:rPr>
              <w:t>Knowledge</w:t>
            </w:r>
          </w:p>
        </w:tc>
        <w:tc>
          <w:tcPr>
            <w:tcW w:w="3306" w:type="dxa"/>
          </w:tcPr>
          <w:p w14:paraId="0B60A878" w14:textId="2086C8D0" w:rsidR="00E515BA" w:rsidRPr="000C7D35" w:rsidRDefault="00E515BA" w:rsidP="00B465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2.  </w:t>
            </w:r>
            <w:r>
              <w:rPr>
                <w:b/>
                <w:sz w:val="20"/>
                <w:szCs w:val="20"/>
              </w:rPr>
              <w:t>Serve</w:t>
            </w:r>
          </w:p>
        </w:tc>
        <w:tc>
          <w:tcPr>
            <w:tcW w:w="3306" w:type="dxa"/>
          </w:tcPr>
          <w:p w14:paraId="162BBAF8" w14:textId="56486E8E" w:rsidR="00E515BA" w:rsidRPr="000C7D35" w:rsidRDefault="00E515BA" w:rsidP="00DC0E6F">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2. </w:t>
            </w:r>
          </w:p>
        </w:tc>
      </w:tr>
      <w:tr w:rsidR="00E515BA" w14:paraId="33473FCE" w14:textId="77777777" w:rsidTr="00264E67">
        <w:trPr>
          <w:trHeight w:val="381"/>
        </w:trPr>
        <w:tc>
          <w:tcPr>
            <w:tcW w:w="3306" w:type="dxa"/>
          </w:tcPr>
          <w:p w14:paraId="5B0B1652" w14:textId="76761675" w:rsidR="00E515BA" w:rsidRPr="000C7D35" w:rsidRDefault="00E515BA"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3.  </w:t>
            </w:r>
          </w:p>
        </w:tc>
        <w:tc>
          <w:tcPr>
            <w:tcW w:w="3306" w:type="dxa"/>
          </w:tcPr>
          <w:p w14:paraId="5364297F" w14:textId="44679034" w:rsidR="00E515BA" w:rsidRPr="000C7D35" w:rsidRDefault="00E515BA" w:rsidP="00B465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3. </w:t>
            </w:r>
          </w:p>
        </w:tc>
        <w:tc>
          <w:tcPr>
            <w:tcW w:w="3306" w:type="dxa"/>
          </w:tcPr>
          <w:p w14:paraId="4498C195" w14:textId="234D47E8" w:rsidR="00E515BA" w:rsidRPr="000C7D35" w:rsidRDefault="00E515BA" w:rsidP="007F6DE0">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3. </w:t>
            </w:r>
          </w:p>
        </w:tc>
      </w:tr>
      <w:tr w:rsidR="00E515BA" w14:paraId="6C14F12F" w14:textId="77777777" w:rsidTr="00264E67">
        <w:trPr>
          <w:trHeight w:val="381"/>
        </w:trPr>
        <w:tc>
          <w:tcPr>
            <w:tcW w:w="3306" w:type="dxa"/>
          </w:tcPr>
          <w:p w14:paraId="4F679109" w14:textId="17DAA5B6"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Pr>
                <w:b/>
                <w:sz w:val="20"/>
                <w:szCs w:val="20"/>
              </w:rPr>
              <w:t xml:space="preserve">4.  </w:t>
            </w:r>
          </w:p>
        </w:tc>
        <w:tc>
          <w:tcPr>
            <w:tcW w:w="3306" w:type="dxa"/>
          </w:tcPr>
          <w:p w14:paraId="5333DFE2" w14:textId="1EB163D0" w:rsidR="00E515BA" w:rsidRPr="000C7D35" w:rsidRDefault="00E515BA" w:rsidP="00B465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4.  </w:t>
            </w:r>
          </w:p>
        </w:tc>
        <w:tc>
          <w:tcPr>
            <w:tcW w:w="3306" w:type="dxa"/>
          </w:tcPr>
          <w:p w14:paraId="0820C43C" w14:textId="3C36F477" w:rsidR="00E515BA" w:rsidRPr="000C7D35" w:rsidRDefault="00E515BA" w:rsidP="007F6DE0">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4.  </w:t>
            </w:r>
          </w:p>
        </w:tc>
      </w:tr>
      <w:tr w:rsidR="00E515BA" w14:paraId="2D91B448" w14:textId="77777777" w:rsidTr="00264E67">
        <w:trPr>
          <w:trHeight w:val="381"/>
        </w:trPr>
        <w:tc>
          <w:tcPr>
            <w:tcW w:w="3306" w:type="dxa"/>
          </w:tcPr>
          <w:p w14:paraId="7A758B89" w14:textId="3A13F71B" w:rsidR="00E515BA" w:rsidRPr="000C7D35" w:rsidRDefault="00E515BA"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5.  </w:t>
            </w:r>
          </w:p>
        </w:tc>
        <w:tc>
          <w:tcPr>
            <w:tcW w:w="3306" w:type="dxa"/>
          </w:tcPr>
          <w:p w14:paraId="0A770387" w14:textId="6ABDC08F" w:rsidR="00E515BA" w:rsidRPr="000C7D35" w:rsidRDefault="00E515BA" w:rsidP="00B465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5.  </w:t>
            </w:r>
          </w:p>
        </w:tc>
        <w:tc>
          <w:tcPr>
            <w:tcW w:w="3306" w:type="dxa"/>
          </w:tcPr>
          <w:p w14:paraId="12CF1628" w14:textId="5E59F5C8" w:rsidR="00E515BA" w:rsidRPr="000C7D35" w:rsidRDefault="00E515BA" w:rsidP="007F6DE0">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5.  </w:t>
            </w:r>
          </w:p>
        </w:tc>
      </w:tr>
      <w:tr w:rsidR="00E515BA" w14:paraId="1D25C25E" w14:textId="77777777" w:rsidTr="00264E67">
        <w:trPr>
          <w:trHeight w:val="381"/>
        </w:trPr>
        <w:tc>
          <w:tcPr>
            <w:tcW w:w="3306" w:type="dxa"/>
          </w:tcPr>
          <w:p w14:paraId="49BDE707" w14:textId="2AFBA54B" w:rsidR="00E515BA" w:rsidRPr="000C7D35" w:rsidRDefault="00E515BA"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6.  </w:t>
            </w:r>
          </w:p>
        </w:tc>
        <w:tc>
          <w:tcPr>
            <w:tcW w:w="3306" w:type="dxa"/>
          </w:tcPr>
          <w:p w14:paraId="1554CC37" w14:textId="0C912444"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6.  </w:t>
            </w:r>
          </w:p>
        </w:tc>
        <w:tc>
          <w:tcPr>
            <w:tcW w:w="3306" w:type="dxa"/>
          </w:tcPr>
          <w:p w14:paraId="712B1732" w14:textId="27572C3A" w:rsidR="00E515BA" w:rsidRPr="000C7D35" w:rsidRDefault="00E515BA" w:rsidP="007F6DE0">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  </w:t>
            </w:r>
          </w:p>
        </w:tc>
      </w:tr>
      <w:tr w:rsidR="00E515BA" w14:paraId="5E8D503B" w14:textId="77777777" w:rsidTr="00264E67">
        <w:trPr>
          <w:trHeight w:val="394"/>
        </w:trPr>
        <w:tc>
          <w:tcPr>
            <w:tcW w:w="3306" w:type="dxa"/>
          </w:tcPr>
          <w:p w14:paraId="4C9E4486" w14:textId="130109F6" w:rsidR="00E515BA" w:rsidRPr="000C7D35" w:rsidRDefault="00E515BA"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7.  </w:t>
            </w:r>
          </w:p>
        </w:tc>
        <w:tc>
          <w:tcPr>
            <w:tcW w:w="3306" w:type="dxa"/>
          </w:tcPr>
          <w:p w14:paraId="6EB7A13E" w14:textId="3728F0E9" w:rsidR="00E515BA" w:rsidRPr="000C7D35" w:rsidRDefault="00E515BA"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7.  </w:t>
            </w:r>
          </w:p>
        </w:tc>
        <w:tc>
          <w:tcPr>
            <w:tcW w:w="3306" w:type="dxa"/>
          </w:tcPr>
          <w:p w14:paraId="15B1BC31" w14:textId="42E0061C" w:rsidR="00E515BA" w:rsidRPr="000C7D35" w:rsidRDefault="00E515BA" w:rsidP="007F6DE0">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p>
        </w:tc>
      </w:tr>
      <w:tr w:rsidR="00264E67" w14:paraId="7529EBEB" w14:textId="77777777" w:rsidTr="00264E67">
        <w:trPr>
          <w:trHeight w:val="394"/>
        </w:trPr>
        <w:tc>
          <w:tcPr>
            <w:tcW w:w="3306" w:type="dxa"/>
          </w:tcPr>
          <w:p w14:paraId="6E4BDC9E" w14:textId="29E7E26F" w:rsidR="00264E67" w:rsidRPr="000C7D35" w:rsidRDefault="00BF3189"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8.  </w:t>
            </w:r>
          </w:p>
        </w:tc>
        <w:tc>
          <w:tcPr>
            <w:tcW w:w="3306" w:type="dxa"/>
          </w:tcPr>
          <w:p w14:paraId="6F5B9CE5" w14:textId="77777777" w:rsidR="00264E67" w:rsidRPr="000C7D35" w:rsidRDefault="00264E67"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p>
        </w:tc>
        <w:tc>
          <w:tcPr>
            <w:tcW w:w="3306" w:type="dxa"/>
          </w:tcPr>
          <w:p w14:paraId="289EF501" w14:textId="56FC7774" w:rsidR="00264E67" w:rsidRPr="000C7D35" w:rsidRDefault="00264E67"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p>
        </w:tc>
      </w:tr>
      <w:tr w:rsidR="00BF3189" w14:paraId="7D471CDB" w14:textId="77777777" w:rsidTr="00264E67">
        <w:trPr>
          <w:trHeight w:val="394"/>
        </w:trPr>
        <w:tc>
          <w:tcPr>
            <w:tcW w:w="3306" w:type="dxa"/>
          </w:tcPr>
          <w:p w14:paraId="2B0FDBB4" w14:textId="3FE67B6A" w:rsidR="00BF3189" w:rsidRPr="000C7D35" w:rsidRDefault="00BF3189" w:rsidP="00A032E7">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r w:rsidRPr="000C7D35">
              <w:rPr>
                <w:b/>
                <w:sz w:val="20"/>
                <w:szCs w:val="20"/>
              </w:rPr>
              <w:t xml:space="preserve">9.  </w:t>
            </w:r>
          </w:p>
        </w:tc>
        <w:tc>
          <w:tcPr>
            <w:tcW w:w="3306" w:type="dxa"/>
          </w:tcPr>
          <w:p w14:paraId="1A6C4A7B" w14:textId="77777777" w:rsidR="00BF3189" w:rsidRPr="000C7D35" w:rsidRDefault="00BF3189"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p>
        </w:tc>
        <w:tc>
          <w:tcPr>
            <w:tcW w:w="3306" w:type="dxa"/>
          </w:tcPr>
          <w:p w14:paraId="47720C1A" w14:textId="77777777" w:rsidR="00BF3189" w:rsidRPr="000C7D35" w:rsidRDefault="00BF3189" w:rsidP="0046082C">
            <w:pPr>
              <w:pStyle w:val="BodyIndent"/>
              <w:pBdr>
                <w:top w:val="none" w:sz="0" w:space="0" w:color="auto"/>
                <w:left w:val="none" w:sz="0" w:space="0" w:color="auto"/>
                <w:bottom w:val="none" w:sz="0" w:space="0" w:color="auto"/>
                <w:right w:val="none" w:sz="0" w:space="0" w:color="auto"/>
                <w:between w:val="none" w:sz="0" w:space="0" w:color="auto"/>
                <w:bar w:val="none" w:sz="0" w:color="auto"/>
              </w:pBdr>
              <w:ind w:left="0" w:right="0"/>
              <w:rPr>
                <w:b/>
                <w:sz w:val="20"/>
                <w:szCs w:val="20"/>
              </w:rPr>
            </w:pPr>
          </w:p>
        </w:tc>
      </w:tr>
    </w:tbl>
    <w:p w14:paraId="7275A045" w14:textId="77777777" w:rsidR="009E42A9" w:rsidRPr="00927DFE" w:rsidRDefault="009E42A9" w:rsidP="00927DFE">
      <w:pPr>
        <w:widowControl w:val="0"/>
        <w:tabs>
          <w:tab w:val="left" w:pos="220"/>
          <w:tab w:val="left" w:pos="720"/>
        </w:tabs>
        <w:autoSpaceDE w:val="0"/>
        <w:autoSpaceDN w:val="0"/>
        <w:adjustRightInd w:val="0"/>
        <w:rPr>
          <w:rFonts w:ascii="Gill Sans" w:hAnsi="Gill Sans" w:cs="Gill Sans"/>
          <w:color w:val="535353"/>
          <w:sz w:val="22"/>
          <w:szCs w:val="22"/>
        </w:rPr>
      </w:pPr>
    </w:p>
    <w:p w14:paraId="5687F961" w14:textId="2F7144ED" w:rsidR="0046082C" w:rsidRPr="00927DFE" w:rsidRDefault="0046082C"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8 </w:t>
      </w:r>
      <w:r w:rsidR="003A4CA4" w:rsidRPr="00927DFE">
        <w:rPr>
          <w:rFonts w:ascii="Gill Sans" w:hAnsi="Gill Sans" w:cs="Gill Sans"/>
          <w:color w:val="343434"/>
          <w:sz w:val="22"/>
          <w:szCs w:val="22"/>
        </w:rPr>
        <w:t>the</w:t>
      </w:r>
      <w:r w:rsidRPr="00927DFE">
        <w:rPr>
          <w:rFonts w:ascii="Gill Sans" w:hAnsi="Gill Sans" w:cs="Gill Sans"/>
          <w:color w:val="343434"/>
          <w:sz w:val="22"/>
          <w:szCs w:val="22"/>
        </w:rPr>
        <w:t xml:space="preserve"> gift of wisdom seems to be the ability to make decisions and give guidance that is according to God's will.</w:t>
      </w:r>
      <w:r w:rsidR="00927DFE" w:rsidRPr="00927DFE">
        <w:rPr>
          <w:rFonts w:ascii="Gill Sans" w:hAnsi="Gill Sans" w:cs="Gill Sans"/>
          <w:color w:val="343434"/>
          <w:sz w:val="22"/>
          <w:szCs w:val="22"/>
        </w:rPr>
        <w:t xml:space="preserve">  A message from God about the future.  Example, Agabus predicting a drought in Acts 11:28.</w:t>
      </w:r>
    </w:p>
    <w:p w14:paraId="3976D681" w14:textId="4137DDF3" w:rsidR="0046082C" w:rsidRPr="00927DFE" w:rsidRDefault="0046082C"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8 </w:t>
      </w:r>
      <w:r w:rsidR="003A4CA4" w:rsidRPr="00927DFE">
        <w:rPr>
          <w:rFonts w:ascii="Gill Sans" w:hAnsi="Gill Sans" w:cs="Gill Sans"/>
          <w:color w:val="343434"/>
          <w:sz w:val="22"/>
          <w:szCs w:val="22"/>
        </w:rPr>
        <w:t>the</w:t>
      </w:r>
      <w:r w:rsidRPr="00927DFE">
        <w:rPr>
          <w:rFonts w:ascii="Gill Sans" w:hAnsi="Gill Sans" w:cs="Gill Sans"/>
          <w:color w:val="343434"/>
          <w:sz w:val="22"/>
          <w:szCs w:val="22"/>
        </w:rPr>
        <w:t xml:space="preserve"> gift of knowledge is the ability to have an in-depth understanding of a spiritual issue or situation.</w:t>
      </w:r>
      <w:r w:rsidR="00927DFE" w:rsidRPr="00927DFE">
        <w:rPr>
          <w:rFonts w:ascii="Gill Sans" w:hAnsi="Gill Sans" w:cs="Gill Sans"/>
          <w:color w:val="343434"/>
          <w:sz w:val="22"/>
          <w:szCs w:val="22"/>
        </w:rPr>
        <w:t xml:space="preserve">  A </w:t>
      </w:r>
      <w:r w:rsidR="00927DFE" w:rsidRPr="00927DFE">
        <w:rPr>
          <w:rFonts w:ascii="Gill Sans" w:hAnsi="Gill Sans" w:cs="Gill Sans"/>
          <w:color w:val="343434"/>
          <w:sz w:val="22"/>
          <w:szCs w:val="22"/>
        </w:rPr>
        <w:lastRenderedPageBreak/>
        <w:t xml:space="preserve">message about the past or present from God.  Example, Jesus knowing about the woman’s perversion in John 4:18.  </w:t>
      </w:r>
    </w:p>
    <w:p w14:paraId="1F0FEBA8" w14:textId="23BDF66F" w:rsidR="0046082C" w:rsidRPr="00927DFE" w:rsidRDefault="0046082C"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9 </w:t>
      </w:r>
      <w:r w:rsidR="003A4CA4" w:rsidRPr="00927DFE">
        <w:rPr>
          <w:rFonts w:ascii="Gill Sans" w:hAnsi="Gill Sans" w:cs="Gill Sans"/>
          <w:color w:val="343434"/>
          <w:sz w:val="22"/>
          <w:szCs w:val="22"/>
        </w:rPr>
        <w:t>the</w:t>
      </w:r>
      <w:r w:rsidRPr="00927DFE">
        <w:rPr>
          <w:rFonts w:ascii="Gill Sans" w:hAnsi="Gill Sans" w:cs="Gill Sans"/>
          <w:color w:val="343434"/>
          <w:sz w:val="22"/>
          <w:szCs w:val="22"/>
        </w:rPr>
        <w:t xml:space="preserve"> gift of faith is being able to trust God and encourage others to trust God, no matter the circumstances.</w:t>
      </w:r>
      <w:r w:rsidR="00927DFE" w:rsidRPr="00927DFE">
        <w:rPr>
          <w:rFonts w:ascii="Gill Sans" w:hAnsi="Gill Sans" w:cs="Gill Sans"/>
          <w:color w:val="343434"/>
          <w:sz w:val="22"/>
          <w:szCs w:val="22"/>
        </w:rPr>
        <w:t xml:space="preserve">  Example, Peter walking on the water in Matthew 14:29.  </w:t>
      </w:r>
    </w:p>
    <w:p w14:paraId="40D048E0" w14:textId="28B9CB32"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9 </w:t>
      </w:r>
      <w:r w:rsidR="003A4CA4" w:rsidRPr="00927DFE">
        <w:rPr>
          <w:rFonts w:ascii="Gill Sans" w:hAnsi="Gill Sans" w:cs="Gill Sans"/>
          <w:color w:val="343434"/>
          <w:sz w:val="22"/>
          <w:szCs w:val="22"/>
        </w:rPr>
        <w:t>the</w:t>
      </w:r>
      <w:r w:rsidR="0046082C" w:rsidRPr="00927DFE">
        <w:rPr>
          <w:rFonts w:ascii="Gill Sans" w:hAnsi="Gill Sans" w:cs="Gill Sans"/>
          <w:color w:val="343434"/>
          <w:sz w:val="22"/>
          <w:szCs w:val="22"/>
        </w:rPr>
        <w:t xml:space="preserve"> gift of healing is the miraculous ability to use God's healing power to restore a person who</w:t>
      </w:r>
      <w:r w:rsidR="00927DFE" w:rsidRPr="00927DFE">
        <w:rPr>
          <w:rFonts w:ascii="Gill Sans" w:hAnsi="Gill Sans" w:cs="Gill Sans"/>
          <w:color w:val="343434"/>
          <w:sz w:val="22"/>
          <w:szCs w:val="22"/>
        </w:rPr>
        <w:t xml:space="preserve"> is sick, injured, or suffering.  Example, Jesus healing the blind man in John 9:1-12.</w:t>
      </w:r>
    </w:p>
    <w:p w14:paraId="11887FBC" w14:textId="10854FEF"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10 </w:t>
      </w:r>
      <w:r w:rsidR="003A4CA4" w:rsidRPr="00927DFE">
        <w:rPr>
          <w:rFonts w:ascii="Gill Sans" w:hAnsi="Gill Sans" w:cs="Gill Sans"/>
          <w:color w:val="343434"/>
          <w:sz w:val="22"/>
          <w:szCs w:val="22"/>
        </w:rPr>
        <w:t>the</w:t>
      </w:r>
      <w:r w:rsidR="0046082C" w:rsidRPr="00927DFE">
        <w:rPr>
          <w:rFonts w:ascii="Gill Sans" w:hAnsi="Gill Sans" w:cs="Gill Sans"/>
          <w:color w:val="343434"/>
          <w:sz w:val="22"/>
          <w:szCs w:val="22"/>
        </w:rPr>
        <w:t xml:space="preserve"> gift of miracles is being able to perform signs and wonders that give authenticity to God's Word and the Gospel message.</w:t>
      </w:r>
      <w:r w:rsidR="00927DFE" w:rsidRPr="00927DFE">
        <w:rPr>
          <w:rFonts w:ascii="Gill Sans" w:hAnsi="Gill Sans" w:cs="Gill Sans"/>
          <w:color w:val="343434"/>
          <w:sz w:val="22"/>
          <w:szCs w:val="22"/>
        </w:rPr>
        <w:t xml:space="preserve">  </w:t>
      </w:r>
    </w:p>
    <w:p w14:paraId="3C991847" w14:textId="06AFBB3B"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10 </w:t>
      </w:r>
      <w:r w:rsidR="003A4CA4" w:rsidRPr="00927DFE">
        <w:rPr>
          <w:rFonts w:ascii="Gill Sans" w:hAnsi="Gill Sans" w:cs="Gill Sans"/>
          <w:color w:val="343434"/>
          <w:sz w:val="22"/>
          <w:szCs w:val="22"/>
        </w:rPr>
        <w:t>the</w:t>
      </w:r>
      <w:r w:rsidR="0046082C" w:rsidRPr="00927DFE">
        <w:rPr>
          <w:rFonts w:ascii="Gill Sans" w:hAnsi="Gill Sans" w:cs="Gill Sans"/>
          <w:color w:val="343434"/>
          <w:sz w:val="22"/>
          <w:szCs w:val="22"/>
        </w:rPr>
        <w:t xml:space="preserve"> gift of prophecy is being able to proclaim a message from God.</w:t>
      </w:r>
      <w:r w:rsidR="00927DFE" w:rsidRPr="00927DFE">
        <w:rPr>
          <w:rFonts w:ascii="Gill Sans" w:hAnsi="Gill Sans" w:cs="Gill Sans"/>
          <w:color w:val="343434"/>
          <w:sz w:val="22"/>
          <w:szCs w:val="22"/>
        </w:rPr>
        <w:t xml:space="preserve">  Example, Paul telling the jailer he and his whole household were going to be saved in Acts 16:31.  </w:t>
      </w:r>
    </w:p>
    <w:p w14:paraId="5845327C" w14:textId="27C3E318"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10 </w:t>
      </w:r>
      <w:r w:rsidR="003A4CA4" w:rsidRPr="00927DFE">
        <w:rPr>
          <w:rFonts w:ascii="Gill Sans" w:hAnsi="Gill Sans" w:cs="Gill Sans"/>
          <w:color w:val="343434"/>
          <w:sz w:val="22"/>
          <w:szCs w:val="22"/>
        </w:rPr>
        <w:t>the</w:t>
      </w:r>
      <w:r w:rsidR="0046082C" w:rsidRPr="00927DFE">
        <w:rPr>
          <w:rFonts w:ascii="Gill Sans" w:hAnsi="Gill Sans" w:cs="Gill Sans"/>
          <w:color w:val="343434"/>
          <w:sz w:val="22"/>
          <w:szCs w:val="22"/>
        </w:rPr>
        <w:t xml:space="preserve"> gift of discerning spirits is the ability to determine whether or not a message, person, or event is truly from God.</w:t>
      </w:r>
      <w:r w:rsidR="00927DFE" w:rsidRPr="00927DFE">
        <w:rPr>
          <w:rFonts w:ascii="Gill Sans" w:hAnsi="Gill Sans" w:cs="Gill Sans"/>
          <w:color w:val="343434"/>
          <w:sz w:val="22"/>
          <w:szCs w:val="22"/>
        </w:rPr>
        <w:t xml:space="preserve">  Example, Paul rebuking the evil spirit out of the girl who told the future in Acts 16:17-18.</w:t>
      </w:r>
    </w:p>
    <w:p w14:paraId="71AE9EF4" w14:textId="10A91B75"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10 </w:t>
      </w:r>
      <w:r w:rsidR="003A4CA4" w:rsidRPr="00927DFE">
        <w:rPr>
          <w:rFonts w:ascii="Gill Sans" w:hAnsi="Gill Sans" w:cs="Gill Sans"/>
          <w:color w:val="343434"/>
          <w:sz w:val="22"/>
          <w:szCs w:val="22"/>
        </w:rPr>
        <w:t>the</w:t>
      </w:r>
      <w:r w:rsidR="0046082C" w:rsidRPr="00927DFE">
        <w:rPr>
          <w:rFonts w:ascii="Gill Sans" w:hAnsi="Gill Sans" w:cs="Gill Sans"/>
          <w:color w:val="343434"/>
          <w:sz w:val="22"/>
          <w:szCs w:val="22"/>
        </w:rPr>
        <w:t xml:space="preserve"> gift of tongues is the ability to speak in a foreign language that you do not have knowledge of, in order to communicate with someone who speaks that language.</w:t>
      </w:r>
    </w:p>
    <w:p w14:paraId="5314E3A9" w14:textId="07B8AD6D" w:rsidR="0046082C" w:rsidRPr="00927DFE" w:rsidRDefault="000C683D" w:rsidP="0046082C">
      <w:pPr>
        <w:widowControl w:val="0"/>
        <w:numPr>
          <w:ilvl w:val="0"/>
          <w:numId w:val="2"/>
        </w:numPr>
        <w:tabs>
          <w:tab w:val="left" w:pos="220"/>
          <w:tab w:val="left" w:pos="720"/>
        </w:tabs>
        <w:autoSpaceDE w:val="0"/>
        <w:autoSpaceDN w:val="0"/>
        <w:adjustRightInd w:val="0"/>
        <w:rPr>
          <w:rFonts w:ascii="Gill Sans" w:hAnsi="Gill Sans" w:cs="Gill Sans"/>
          <w:color w:val="343434"/>
          <w:sz w:val="22"/>
          <w:szCs w:val="22"/>
        </w:rPr>
      </w:pPr>
      <w:r w:rsidRPr="00927DFE">
        <w:rPr>
          <w:rFonts w:ascii="Gill Sans" w:hAnsi="Gill Sans" w:cs="Gill Sans"/>
          <w:color w:val="343434"/>
          <w:sz w:val="22"/>
          <w:szCs w:val="22"/>
        </w:rPr>
        <w:t xml:space="preserve"> V. 10 </w:t>
      </w:r>
      <w:r w:rsidR="003A4CA4">
        <w:rPr>
          <w:rFonts w:ascii="Gill Sans" w:hAnsi="Gill Sans" w:cs="Gill Sans"/>
          <w:color w:val="343434"/>
          <w:sz w:val="22"/>
          <w:szCs w:val="22"/>
        </w:rPr>
        <w:t>t</w:t>
      </w:r>
      <w:bookmarkStart w:id="2" w:name="_GoBack"/>
      <w:bookmarkEnd w:id="2"/>
      <w:r w:rsidR="0046082C" w:rsidRPr="00927DFE">
        <w:rPr>
          <w:rFonts w:ascii="Gill Sans" w:hAnsi="Gill Sans" w:cs="Gill Sans"/>
          <w:color w:val="343434"/>
          <w:sz w:val="22"/>
          <w:szCs w:val="22"/>
        </w:rPr>
        <w:t>he gift of interpreting tongues is the ability to translate the tongues speaking and communicate it back to others in your own language.</w:t>
      </w:r>
    </w:p>
    <w:p w14:paraId="258E6AB9" w14:textId="26EDB008" w:rsidR="00927DFE" w:rsidRDefault="00DC0E6F" w:rsidP="00DC0E6F">
      <w:pPr>
        <w:pStyle w:val="Body"/>
        <w:jc w:val="left"/>
      </w:pPr>
      <w:r w:rsidRPr="00CA7EA0">
        <w:rPr>
          <w:b/>
        </w:rPr>
        <w:t>Summary:</w:t>
      </w:r>
      <w:r>
        <w:t xml:space="preserve">  </w:t>
      </w:r>
      <w:r w:rsidR="0046082C" w:rsidRPr="00927DFE">
        <w:t>Christians can be unaware of how the Holy Sprit specially equips them for service that they might serve not from the flesh but from the purpose, power and design of God to accomplish His specific purposes.</w:t>
      </w:r>
      <w:bookmarkStart w:id="3" w:name="_Toc66"/>
    </w:p>
    <w:p w14:paraId="619B3FB5" w14:textId="77777777" w:rsidR="00DC0E6F" w:rsidRPr="00DC0E6F" w:rsidRDefault="00DC0E6F" w:rsidP="00DC0E6F">
      <w:pPr>
        <w:pStyle w:val="Body"/>
        <w:jc w:val="left"/>
      </w:pPr>
    </w:p>
    <w:p w14:paraId="0FF5C2C4" w14:textId="7670E69A" w:rsidR="00927DFE" w:rsidRPr="00E515BA" w:rsidRDefault="0046082C" w:rsidP="00E515BA">
      <w:pPr>
        <w:pStyle w:val="Heading"/>
        <w:rPr>
          <w:rFonts w:eastAsia="Arial Unicode MS" w:cs="Arial Unicode MS"/>
        </w:rPr>
      </w:pPr>
      <w:r>
        <w:rPr>
          <w:rFonts w:eastAsia="Arial Unicode MS" w:cs="Arial Unicode MS"/>
        </w:rPr>
        <w:t xml:space="preserve">B) </w:t>
      </w:r>
      <w:r w:rsidR="00E515BA">
        <w:rPr>
          <w:rFonts w:eastAsia="Arial Unicode MS" w:cs="Arial Unicode MS"/>
        </w:rPr>
        <w:t>God’s Distributed Working Gifts</w:t>
      </w:r>
      <w:bookmarkEnd w:id="3"/>
      <w:r w:rsidR="00E515BA">
        <w:rPr>
          <w:rFonts w:eastAsia="Arial Unicode MS" w:cs="Arial Unicode MS"/>
        </w:rPr>
        <w:t xml:space="preserve"> (</w:t>
      </w:r>
      <w:r w:rsidR="00A032E7">
        <w:rPr>
          <w:rFonts w:eastAsia="Arial Unicode MS" w:cs="Arial Unicode MS"/>
        </w:rPr>
        <w:t>Rom 12:3-8)</w:t>
      </w:r>
    </w:p>
    <w:p w14:paraId="6336B7B6" w14:textId="4E221D9E" w:rsidR="008E0564" w:rsidRPr="008E0564" w:rsidRDefault="00A032E7" w:rsidP="00DC0E6F">
      <w:pPr>
        <w:pStyle w:val="BodyIndent"/>
        <w:ind w:left="270" w:right="0"/>
        <w:rPr>
          <w:rFonts w:cs="Gill Sans"/>
          <w:b/>
          <w:i/>
        </w:rPr>
      </w:pPr>
      <w:r w:rsidRPr="00A032E7">
        <w:rPr>
          <w:rFonts w:cs="Gill Sans"/>
          <w:b/>
          <w:bCs/>
          <w:i/>
        </w:rPr>
        <w:t>3 </w:t>
      </w:r>
      <w:r w:rsidRPr="00A032E7">
        <w:rPr>
          <w:rFonts w:cs="Gill Sans"/>
          <w:b/>
          <w:i/>
        </w:rPr>
        <w:t xml:space="preserve">For through the grace given to me I say to everyone among you not to think more highly of himself than he ought to think; but to think so as to have sound judgment, as God has allotted to each a measure of faith. </w:t>
      </w:r>
      <w:r w:rsidRPr="00A032E7">
        <w:rPr>
          <w:rFonts w:cs="Gill Sans"/>
          <w:b/>
          <w:bCs/>
          <w:i/>
        </w:rPr>
        <w:t>4 </w:t>
      </w:r>
      <w:r w:rsidRPr="00A032E7">
        <w:rPr>
          <w:rFonts w:cs="Gill Sans"/>
          <w:b/>
          <w:i/>
        </w:rPr>
        <w:t xml:space="preserve">For just as we have many members in one body and all the members do not have the same function, </w:t>
      </w:r>
      <w:r w:rsidRPr="00A032E7">
        <w:rPr>
          <w:rFonts w:cs="Gill Sans"/>
          <w:b/>
          <w:bCs/>
          <w:i/>
        </w:rPr>
        <w:t>5 </w:t>
      </w:r>
      <w:r w:rsidRPr="00A032E7">
        <w:rPr>
          <w:rFonts w:cs="Gill Sans"/>
          <w:b/>
          <w:i/>
        </w:rPr>
        <w:t xml:space="preserve">so we, who are many, are one body in Christ, and individually members one of another. </w:t>
      </w:r>
      <w:r w:rsidRPr="00A032E7">
        <w:rPr>
          <w:rFonts w:cs="Gill Sans"/>
          <w:b/>
          <w:bCs/>
          <w:i/>
        </w:rPr>
        <w:t>6 </w:t>
      </w:r>
      <w:r w:rsidRPr="00A032E7">
        <w:rPr>
          <w:rFonts w:cs="Gill Sans"/>
          <w:b/>
          <w:i/>
        </w:rPr>
        <w:t xml:space="preserve">Since we have gifts that differ according to the grace given to us, </w:t>
      </w:r>
      <w:r w:rsidRPr="00A032E7">
        <w:rPr>
          <w:rFonts w:cs="Gill Sans"/>
          <w:b/>
          <w:i/>
          <w:iCs/>
        </w:rPr>
        <w:t>each of us is to exercise them accordingly</w:t>
      </w:r>
      <w:r w:rsidRPr="00A032E7">
        <w:rPr>
          <w:rFonts w:cs="Gill Sans"/>
          <w:b/>
          <w:i/>
        </w:rPr>
        <w:t xml:space="preserve">: if prophecy, according to the proportion of his faith; </w:t>
      </w:r>
      <w:r w:rsidRPr="00A032E7">
        <w:rPr>
          <w:rFonts w:cs="Gill Sans"/>
          <w:b/>
          <w:bCs/>
          <w:i/>
        </w:rPr>
        <w:t>7 </w:t>
      </w:r>
      <w:r w:rsidRPr="00A032E7">
        <w:rPr>
          <w:rFonts w:cs="Gill Sans"/>
          <w:b/>
          <w:i/>
        </w:rPr>
        <w:t xml:space="preserve">if service, in his serving; or he who teaches, in his teaching; </w:t>
      </w:r>
      <w:r w:rsidRPr="00A032E7">
        <w:rPr>
          <w:rFonts w:cs="Gill Sans"/>
          <w:b/>
          <w:bCs/>
          <w:i/>
        </w:rPr>
        <w:t>8 </w:t>
      </w:r>
      <w:r w:rsidRPr="00A032E7">
        <w:rPr>
          <w:rFonts w:cs="Gill Sans"/>
          <w:b/>
          <w:i/>
        </w:rPr>
        <w:t>or he who exhorts, in his exhortation; he who gives, with liberality; he who leads, with diligence; he who shows mercy, with cheerfulness.</w:t>
      </w:r>
      <w:r w:rsidR="00927DFE" w:rsidRPr="00A032E7">
        <w:rPr>
          <w:rFonts w:cs="Gill Sans"/>
          <w:b/>
          <w:i/>
        </w:rPr>
        <w:t>)</w:t>
      </w:r>
      <w:r>
        <w:rPr>
          <w:rFonts w:cs="Gill Sans"/>
          <w:b/>
          <w:i/>
        </w:rPr>
        <w:t xml:space="preserve"> (Rom 12:3-8)</w:t>
      </w:r>
    </w:p>
    <w:p w14:paraId="634CBEB4" w14:textId="1D9DB303" w:rsidR="0046082C" w:rsidRDefault="00923C04" w:rsidP="00923C04">
      <w:pPr>
        <w:pStyle w:val="Body"/>
        <w:numPr>
          <w:ilvl w:val="0"/>
          <w:numId w:val="13"/>
        </w:numPr>
        <w:jc w:val="left"/>
      </w:pPr>
      <w:r>
        <w:t xml:space="preserve">V. 4 uses the functions of a physical body to describe how each person’s spiritual gifts service is important to the health of the whole church body. </w:t>
      </w:r>
    </w:p>
    <w:p w14:paraId="755B3DB5" w14:textId="59388A04" w:rsidR="002A0DC2" w:rsidRDefault="00923C04" w:rsidP="00923C04">
      <w:pPr>
        <w:pStyle w:val="Body"/>
        <w:numPr>
          <w:ilvl w:val="0"/>
          <w:numId w:val="1"/>
        </w:numPr>
        <w:jc w:val="left"/>
      </w:pPr>
      <w:r>
        <w:t xml:space="preserve">V. 6 each believer receives spiritual gifts but each has different gifts.  Not everyone has the same gift(s). </w:t>
      </w:r>
      <w:r w:rsidR="002A0DC2">
        <w:t>All are a mark of spirituality if rightly used by the Spirit for His glory.</w:t>
      </w:r>
    </w:p>
    <w:p w14:paraId="397ABCA8" w14:textId="77777777" w:rsidR="00717A7B" w:rsidRDefault="002A0DC2" w:rsidP="00923C04">
      <w:pPr>
        <w:pStyle w:val="Body"/>
        <w:numPr>
          <w:ilvl w:val="0"/>
          <w:numId w:val="1"/>
        </w:numPr>
        <w:jc w:val="left"/>
      </w:pPr>
      <w:r>
        <w:t>The parts of the body don’t work against each other, but rather they support each other.  Therefore the different parts of the Body of Christ shouldn’t be jealous or divisive with each other but rather be supportive of each part.  The spiritual gifts are never for selfish purposes and whenever we find jealousy, pride, “better than” attitudes, Satan is trying to derail our</w:t>
      </w:r>
      <w:r w:rsidR="00717A7B">
        <w:t xml:space="preserve"> gifts.</w:t>
      </w:r>
    </w:p>
    <w:p w14:paraId="597267F1" w14:textId="77777777" w:rsidR="0046082C" w:rsidRDefault="0046082C" w:rsidP="0046082C">
      <w:pPr>
        <w:pStyle w:val="Body"/>
        <w:jc w:val="left"/>
      </w:pPr>
      <w:r w:rsidRPr="00CA7EA0">
        <w:rPr>
          <w:b/>
        </w:rPr>
        <w:t>Summary:</w:t>
      </w:r>
      <w:r>
        <w:t xml:space="preserve">  The discovery of and use of our spiritual gifts remains to be a great way to bring God’s grace into our midst. We need to value everyone’s gift and receive as well as give.</w:t>
      </w:r>
    </w:p>
    <w:p w14:paraId="0B13A142" w14:textId="77777777" w:rsidR="00E515BA" w:rsidRDefault="00E515BA" w:rsidP="0046082C">
      <w:pPr>
        <w:pStyle w:val="Body"/>
        <w:jc w:val="left"/>
      </w:pPr>
    </w:p>
    <w:p w14:paraId="150A77AC" w14:textId="3499C335" w:rsidR="0046082C" w:rsidRDefault="0046082C" w:rsidP="0046082C">
      <w:pPr>
        <w:pStyle w:val="Heading"/>
      </w:pPr>
      <w:bookmarkStart w:id="4" w:name="_Toc67"/>
      <w:r>
        <w:t>C) Equipping Gifts (Ephesians 4:7-13)</w:t>
      </w:r>
      <w:bookmarkEnd w:id="4"/>
    </w:p>
    <w:p w14:paraId="4D9DC345" w14:textId="77777777" w:rsidR="0046082C" w:rsidRDefault="0046082C" w:rsidP="0046082C">
      <w:pPr>
        <w:pStyle w:val="Body"/>
        <w:jc w:val="left"/>
      </w:pPr>
      <w:r>
        <w:t>Ephesians 4:7-13 identifies “equipping” gifts which are often associated with positions or responsibilities in the church that are foundational in establishing God’s people in the Word of God.</w:t>
      </w:r>
    </w:p>
    <w:p w14:paraId="38591A57" w14:textId="24B77071" w:rsidR="0046082C" w:rsidRPr="003A4CA4" w:rsidRDefault="0046082C" w:rsidP="0046082C">
      <w:pPr>
        <w:pStyle w:val="BodyIndent"/>
        <w:ind w:left="270" w:right="0"/>
        <w:rPr>
          <w:b/>
          <w:i/>
        </w:rPr>
      </w:pPr>
      <w:r w:rsidRPr="003A4CA4">
        <w:rPr>
          <w:b/>
          <w:i/>
          <w:lang w:val="de-DE"/>
        </w:rPr>
        <w:t>“</w:t>
      </w:r>
      <w:r w:rsidRPr="003A4CA4">
        <w:rPr>
          <w:b/>
          <w:i/>
        </w:rPr>
        <w:t xml:space="preserve">7 But to each one of us grace was given according to the measure of Christ’s gift.  8 Therefore it says, </w:t>
      </w:r>
      <w:r w:rsidRPr="003A4CA4">
        <w:rPr>
          <w:b/>
          <w:i/>
          <w:lang w:val="de-DE"/>
        </w:rPr>
        <w:t>“</w:t>
      </w:r>
      <w:r w:rsidRPr="003A4CA4">
        <w:rPr>
          <w:b/>
          <w:i/>
        </w:rPr>
        <w:t>WHEN HE ASCENDED ON HIGH, HE LED CAPTIVE A HOST OF CAPTIVES, AND HE GAVE GIFTS TO MEN.” …11 And He gave some as apostles, and some as prophets, and some as evangelists, an</w:t>
      </w:r>
      <w:r w:rsidR="00E515BA" w:rsidRPr="003A4CA4">
        <w:rPr>
          <w:b/>
          <w:i/>
        </w:rPr>
        <w:t>d some as pastors and teachers,</w:t>
      </w:r>
      <w:r w:rsidRPr="003A4CA4">
        <w:rPr>
          <w:b/>
          <w:i/>
        </w:rPr>
        <w:t xml:space="preserve"> 12 for the equipping of the saints for the work of service, to the buil</w:t>
      </w:r>
      <w:r w:rsidR="00DC0E6F" w:rsidRPr="003A4CA4">
        <w:rPr>
          <w:b/>
          <w:i/>
        </w:rPr>
        <w:t xml:space="preserve">ding up of the body of Christ; </w:t>
      </w:r>
      <w:r w:rsidRPr="003A4CA4">
        <w:rPr>
          <w:b/>
          <w:i/>
        </w:rPr>
        <w:t>13 until we all attain to the unity of the faith, and of the knowledge of the Son of God, to a mature man, to the measure of the stature which belongs to the ful</w:t>
      </w:r>
      <w:r w:rsidR="00E515BA" w:rsidRPr="003A4CA4">
        <w:rPr>
          <w:b/>
          <w:i/>
        </w:rPr>
        <w:t>l</w:t>
      </w:r>
      <w:r w:rsidR="003A4CA4" w:rsidRPr="003A4CA4">
        <w:rPr>
          <w:b/>
          <w:i/>
        </w:rPr>
        <w:t xml:space="preserve">ness of Christ. ” </w:t>
      </w:r>
    </w:p>
    <w:p w14:paraId="4D544123" w14:textId="179F1967" w:rsidR="0046082C" w:rsidRDefault="00774FF1" w:rsidP="0046082C">
      <w:pPr>
        <w:pStyle w:val="Body"/>
        <w:numPr>
          <w:ilvl w:val="0"/>
          <w:numId w:val="1"/>
        </w:numPr>
        <w:jc w:val="left"/>
      </w:pPr>
      <w:r>
        <w:t xml:space="preserve">V. 7-8 identifies spiritual gifts as part of the anointing of the Holy Spirit.  </w:t>
      </w:r>
    </w:p>
    <w:p w14:paraId="3453CB22" w14:textId="77777777" w:rsidR="0046082C" w:rsidRDefault="0046082C" w:rsidP="0046082C">
      <w:pPr>
        <w:pStyle w:val="Body"/>
        <w:numPr>
          <w:ilvl w:val="0"/>
          <w:numId w:val="1"/>
        </w:numPr>
        <w:jc w:val="left"/>
        <w:rPr>
          <w:lang w:val="de-DE"/>
        </w:rPr>
      </w:pPr>
      <w:r>
        <w:rPr>
          <w:lang w:val="de-DE"/>
        </w:rPr>
        <w:t>“</w:t>
      </w:r>
      <w:r>
        <w:t xml:space="preserve">He gave some as apostles, and some as prophets, and some as evangelists, and some as pastors and teachers” (11) describe how God specially outfits and calls some believers to be ‘equippers.’ </w:t>
      </w:r>
    </w:p>
    <w:p w14:paraId="0DA4B504" w14:textId="77777777" w:rsidR="0046082C" w:rsidRDefault="0046082C" w:rsidP="0046082C">
      <w:pPr>
        <w:pStyle w:val="Body"/>
        <w:numPr>
          <w:ilvl w:val="0"/>
          <w:numId w:val="1"/>
        </w:numPr>
        <w:jc w:val="left"/>
      </w:pPr>
      <w:r>
        <w:t>“For the equipping of the saints” (12) distinguishes these gifts/calls designed to equip saints.</w:t>
      </w:r>
    </w:p>
    <w:p w14:paraId="02C10FE2" w14:textId="09A1A856" w:rsidR="0046082C" w:rsidRDefault="0046082C" w:rsidP="0046082C">
      <w:pPr>
        <w:pStyle w:val="Body"/>
        <w:numPr>
          <w:ilvl w:val="0"/>
          <w:numId w:val="1"/>
        </w:numPr>
        <w:jc w:val="left"/>
      </w:pPr>
      <w:r>
        <w:t>“For the work of service, to the building up of the body of Christ” (12): Equipping gifts have a special purpose of building up the body of C</w:t>
      </w:r>
      <w:r w:rsidR="00DC0E6F">
        <w:t>hrist unto full maturity</w:t>
      </w:r>
      <w:r>
        <w:t>.</w:t>
      </w:r>
    </w:p>
    <w:p w14:paraId="438AF1C5" w14:textId="026A5679" w:rsidR="0046082C" w:rsidRDefault="0046082C" w:rsidP="0046082C">
      <w:pPr>
        <w:pStyle w:val="Body"/>
        <w:jc w:val="left"/>
      </w:pPr>
      <w:r w:rsidRPr="00CA7EA0">
        <w:rPr>
          <w:b/>
        </w:rPr>
        <w:t>Summary:</w:t>
      </w:r>
      <w:r>
        <w:t xml:space="preserve">  These particular gifts are often associated with full-time service because they become so dominant in a person’s life that it becomes a call, desire, </w:t>
      </w:r>
      <w:r w:rsidR="00DC0E6F">
        <w:t xml:space="preserve">and </w:t>
      </w:r>
      <w:r>
        <w:t>purpose.</w:t>
      </w:r>
    </w:p>
    <w:p w14:paraId="569B3BAC" w14:textId="77777777" w:rsidR="00CA7EA0" w:rsidRDefault="00CA7EA0" w:rsidP="0046082C">
      <w:pPr>
        <w:pStyle w:val="Body"/>
        <w:jc w:val="left"/>
        <w:rPr>
          <w:rFonts w:ascii="Gill Sans SemiBold" w:hAnsi="Gill Sans SemiBold"/>
        </w:rPr>
      </w:pPr>
    </w:p>
    <w:p w14:paraId="4469F3E7" w14:textId="77777777" w:rsidR="0046082C" w:rsidRDefault="0046082C" w:rsidP="0046082C">
      <w:pPr>
        <w:pStyle w:val="Body"/>
        <w:jc w:val="left"/>
      </w:pPr>
      <w:r w:rsidRPr="00CA7EA0">
        <w:rPr>
          <w:rFonts w:ascii="Gill Sans SemiBold" w:hAnsi="Gill Sans SemiBold"/>
          <w:b/>
        </w:rPr>
        <w:t>Conclusion:</w:t>
      </w:r>
      <w:r>
        <w:rPr>
          <w:rFonts w:ascii="Gill Sans SemiBold" w:hAnsi="Gill Sans SemiBold"/>
        </w:rPr>
        <w:t xml:space="preserve"> </w:t>
      </w:r>
      <w:r>
        <w:t>God uses the Spirit of Christ to uniquely anoint each believer with a special gift to give the believer an opportunity to minister to the body of Christ. No believer lives by him or herself. We are members of one body and are made to serve one another through general love acts and specifically through our spiritual gifts.</w:t>
      </w:r>
    </w:p>
    <w:p w14:paraId="57E43E45" w14:textId="77777777" w:rsidR="00CA7EA0" w:rsidRDefault="00CA7EA0" w:rsidP="00A57C45">
      <w:pPr>
        <w:pStyle w:val="Heading3"/>
        <w:rPr>
          <w:rFonts w:ascii="Gill Sans" w:hAnsi="Gill Sans"/>
          <w:sz w:val="22"/>
          <w:szCs w:val="22"/>
        </w:rPr>
      </w:pPr>
    </w:p>
    <w:p w14:paraId="69FBA4FF" w14:textId="6A35C55D" w:rsidR="00A57C45" w:rsidRPr="00CA7EA0" w:rsidRDefault="0046082C" w:rsidP="00A57C45">
      <w:pPr>
        <w:pStyle w:val="Heading3"/>
        <w:rPr>
          <w:rFonts w:eastAsia="Arial Unicode MS" w:cs="Arial Unicode MS"/>
          <w:b/>
        </w:rPr>
      </w:pPr>
      <w:r w:rsidRPr="00CA7EA0">
        <w:rPr>
          <w:rFonts w:ascii="Gill Sans" w:hAnsi="Gill Sans"/>
          <w:b/>
          <w:sz w:val="22"/>
          <w:szCs w:val="22"/>
        </w:rPr>
        <w:t>D</w:t>
      </w:r>
      <w:r w:rsidRPr="00CA7EA0">
        <w:rPr>
          <w:rFonts w:eastAsia="Arial Unicode MS" w:cs="Arial Unicode MS"/>
          <w:b/>
        </w:rPr>
        <w:t>iscussion Questions</w:t>
      </w:r>
      <w:r w:rsidR="00CA7EA0">
        <w:rPr>
          <w:rFonts w:eastAsia="Arial Unicode MS" w:cs="Arial Unicode MS"/>
          <w:b/>
        </w:rPr>
        <w:t>:</w:t>
      </w:r>
    </w:p>
    <w:p w14:paraId="57AD452E" w14:textId="4393F09A" w:rsidR="00A57C45" w:rsidRPr="00BE6880" w:rsidRDefault="00A57C45" w:rsidP="00BE6880">
      <w:pPr>
        <w:pStyle w:val="Heading3"/>
        <w:numPr>
          <w:ilvl w:val="0"/>
          <w:numId w:val="16"/>
        </w:numPr>
        <w:rPr>
          <w:color w:val="auto"/>
        </w:rPr>
      </w:pPr>
      <w:r w:rsidRPr="00BE6880">
        <w:rPr>
          <w:color w:val="auto"/>
          <w:sz w:val="20"/>
          <w:szCs w:val="20"/>
        </w:rPr>
        <w:t xml:space="preserve">If you are a believer, you have </w:t>
      </w:r>
      <w:r w:rsidR="00A416EE">
        <w:rPr>
          <w:color w:val="auto"/>
          <w:sz w:val="20"/>
          <w:szCs w:val="20"/>
        </w:rPr>
        <w:t xml:space="preserve">been blessed with </w:t>
      </w:r>
      <w:r w:rsidRPr="00BE6880">
        <w:rPr>
          <w:color w:val="auto"/>
          <w:sz w:val="20"/>
          <w:szCs w:val="20"/>
        </w:rPr>
        <w:t xml:space="preserve">at least one spiritual gift.  Do you know what that might be?  Please share with the group </w:t>
      </w:r>
      <w:r w:rsidR="00CA7EA0" w:rsidRPr="00BE6880">
        <w:rPr>
          <w:color w:val="auto"/>
          <w:sz w:val="20"/>
          <w:szCs w:val="20"/>
        </w:rPr>
        <w:t xml:space="preserve">and the reason </w:t>
      </w:r>
      <w:r w:rsidR="00A416EE">
        <w:rPr>
          <w:color w:val="auto"/>
          <w:sz w:val="20"/>
          <w:szCs w:val="20"/>
        </w:rPr>
        <w:t xml:space="preserve">why you think so.  </w:t>
      </w:r>
    </w:p>
    <w:p w14:paraId="1F716479" w14:textId="0EDB2CB2" w:rsidR="00BE6880" w:rsidRPr="00774FF1" w:rsidRDefault="00BE6880" w:rsidP="00BE6880">
      <w:pPr>
        <w:pStyle w:val="Heading3"/>
        <w:numPr>
          <w:ilvl w:val="0"/>
          <w:numId w:val="16"/>
        </w:numPr>
        <w:rPr>
          <w:color w:val="auto"/>
        </w:rPr>
      </w:pPr>
      <w:r>
        <w:rPr>
          <w:color w:val="auto"/>
          <w:sz w:val="20"/>
          <w:szCs w:val="20"/>
        </w:rPr>
        <w:t>Are any gifts a sign of more spiritual maturity?  Explain</w:t>
      </w:r>
    </w:p>
    <w:p w14:paraId="4D9E3CC3" w14:textId="1A0E9841" w:rsidR="00774FF1" w:rsidRPr="00BE6880" w:rsidRDefault="008D430D" w:rsidP="00BE6880">
      <w:pPr>
        <w:pStyle w:val="Heading3"/>
        <w:numPr>
          <w:ilvl w:val="0"/>
          <w:numId w:val="16"/>
        </w:numPr>
        <w:rPr>
          <w:color w:val="auto"/>
        </w:rPr>
      </w:pPr>
      <w:hyperlink r:id="rId7" w:history="1">
        <w:r>
          <w:rPr>
            <w:rFonts w:ascii="Helvetica" w:hAnsi="Helvetica" w:cs="Helvetica"/>
            <w:color w:val="386EFF"/>
            <w:u w:val="single" w:color="386EFF"/>
          </w:rPr>
          <w:t>http://lighthousefgc.org/take-a-spiritual-gifts-profile-today/</w:t>
        </w:r>
      </w:hyperlink>
    </w:p>
    <w:p w14:paraId="5C283DE4" w14:textId="78C1C20E" w:rsidR="00BE6880" w:rsidRPr="00BE6880" w:rsidRDefault="00BE6880" w:rsidP="00BE6880">
      <w:pPr>
        <w:pStyle w:val="Heading3"/>
        <w:ind w:left="360"/>
        <w:rPr>
          <w:color w:val="auto"/>
        </w:rPr>
      </w:pPr>
    </w:p>
    <w:p w14:paraId="254476C1" w14:textId="15FE4D32" w:rsidR="0046082C" w:rsidRDefault="0046082C" w:rsidP="00C868B5">
      <w:pPr>
        <w:pStyle w:val="Body"/>
        <w:ind w:left="330"/>
        <w:jc w:val="left"/>
        <w:rPr>
          <w:color w:val="auto"/>
          <w:sz w:val="20"/>
          <w:szCs w:val="20"/>
        </w:rPr>
      </w:pPr>
    </w:p>
    <w:p w14:paraId="02FC2DB0" w14:textId="77777777" w:rsidR="00BE6880" w:rsidRPr="00CA7EA0" w:rsidRDefault="00BE6880" w:rsidP="00C868B5">
      <w:pPr>
        <w:pStyle w:val="Body"/>
        <w:ind w:left="330"/>
        <w:jc w:val="left"/>
        <w:rPr>
          <w:color w:val="auto"/>
          <w:sz w:val="20"/>
          <w:szCs w:val="20"/>
        </w:rPr>
        <w:sectPr w:rsidR="00BE6880" w:rsidRPr="00CA7EA0">
          <w:pgSz w:w="12240" w:h="15840"/>
          <w:pgMar w:top="432" w:right="1080" w:bottom="720" w:left="1080" w:header="720" w:footer="432" w:gutter="0"/>
          <w:cols w:space="720"/>
        </w:sectPr>
      </w:pPr>
    </w:p>
    <w:p w14:paraId="0304EA21" w14:textId="77777777" w:rsidR="005B53C7" w:rsidRDefault="005B53C7"/>
    <w:sectPr w:rsidR="005B53C7" w:rsidSect="00AB35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72A26"/>
    <w:multiLevelType w:val="hybridMultilevel"/>
    <w:tmpl w:val="4614E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8E28A5"/>
    <w:multiLevelType w:val="hybridMultilevel"/>
    <w:tmpl w:val="FBF0DE3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F6D63"/>
    <w:multiLevelType w:val="hybridMultilevel"/>
    <w:tmpl w:val="91201CE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A5511"/>
    <w:multiLevelType w:val="hybridMultilevel"/>
    <w:tmpl w:val="6ECE7488"/>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0EAEB4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D9C3B0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677EB29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5690451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1D2CCA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3B0823D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E60FF3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3088AA8">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DB67478"/>
    <w:multiLevelType w:val="hybridMultilevel"/>
    <w:tmpl w:val="DF566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870406"/>
    <w:multiLevelType w:val="hybridMultilevel"/>
    <w:tmpl w:val="A112B74A"/>
    <w:lvl w:ilvl="0" w:tplc="3FA28DFC">
      <w:start w:val="13"/>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B60AFC"/>
    <w:multiLevelType w:val="hybridMultilevel"/>
    <w:tmpl w:val="3418E55E"/>
    <w:lvl w:ilvl="0" w:tplc="F93C097C">
      <w:start w:val="1"/>
      <w:numFmt w:val="decimal"/>
      <w:lvlText w:val="%1)"/>
      <w:lvlJc w:val="left"/>
      <w:pPr>
        <w:ind w:left="3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C4884">
      <w:start w:val="1"/>
      <w:numFmt w:val="decimal"/>
      <w:lvlText w:val="%2)"/>
      <w:lvlJc w:val="left"/>
      <w:pPr>
        <w:ind w:left="10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2" w:tplc="559C967E">
      <w:start w:val="1"/>
      <w:numFmt w:val="decimal"/>
      <w:lvlText w:val="%3)"/>
      <w:lvlJc w:val="left"/>
      <w:pPr>
        <w:ind w:left="17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3" w:tplc="F8B28C9C">
      <w:start w:val="1"/>
      <w:numFmt w:val="decimal"/>
      <w:lvlText w:val="%4)"/>
      <w:lvlJc w:val="left"/>
      <w:pPr>
        <w:ind w:left="249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4" w:tplc="E354961A">
      <w:start w:val="1"/>
      <w:numFmt w:val="decimal"/>
      <w:lvlText w:val="%5)"/>
      <w:lvlJc w:val="left"/>
      <w:pPr>
        <w:ind w:left="321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5" w:tplc="008EBFDC">
      <w:start w:val="1"/>
      <w:numFmt w:val="decimal"/>
      <w:lvlText w:val="%6)"/>
      <w:lvlJc w:val="left"/>
      <w:pPr>
        <w:ind w:left="39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94909E">
      <w:start w:val="1"/>
      <w:numFmt w:val="decimal"/>
      <w:lvlText w:val="%7)"/>
      <w:lvlJc w:val="left"/>
      <w:pPr>
        <w:ind w:left="46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7" w:tplc="7CC03BE6">
      <w:start w:val="1"/>
      <w:numFmt w:val="decimal"/>
      <w:lvlText w:val="%8)"/>
      <w:lvlJc w:val="left"/>
      <w:pPr>
        <w:ind w:left="53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3C674A4">
      <w:start w:val="1"/>
      <w:numFmt w:val="decimal"/>
      <w:lvlText w:val="%9)"/>
      <w:lvlJc w:val="left"/>
      <w:pPr>
        <w:ind w:left="6092" w:hanging="3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24E1167D"/>
    <w:multiLevelType w:val="hybridMultilevel"/>
    <w:tmpl w:val="80D0129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A6626"/>
    <w:multiLevelType w:val="hybridMultilevel"/>
    <w:tmpl w:val="921A6B8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2040B"/>
    <w:multiLevelType w:val="hybridMultilevel"/>
    <w:tmpl w:val="8DC2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96D2E"/>
    <w:multiLevelType w:val="hybridMultilevel"/>
    <w:tmpl w:val="0D107A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3C6479"/>
    <w:multiLevelType w:val="hybridMultilevel"/>
    <w:tmpl w:val="8A52DE5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FA7C3F"/>
    <w:multiLevelType w:val="hybridMultilevel"/>
    <w:tmpl w:val="82DA4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4"/>
    <w:lvlOverride w:ilvl="0">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9C3B0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7EB29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0451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D2CCA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23D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0FF3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088AA8">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
    <w:lvlOverride w:ilvl="0">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9C3B0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7EB29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0451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D2CCA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23D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0FF3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088AA8">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
    <w:lvlOverride w:ilvl="0">
      <w:lvl w:ilvl="0" w:tplc="F93C097C">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19C4884">
        <w:start w:val="1"/>
        <w:numFmt w:val="decimal"/>
        <w:lvlText w:val="%2)"/>
        <w:lvlJc w:val="left"/>
        <w:pPr>
          <w:ind w:left="11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59C967E">
        <w:start w:val="1"/>
        <w:numFmt w:val="decimal"/>
        <w:lvlText w:val="%3)"/>
        <w:lvlJc w:val="left"/>
        <w:pPr>
          <w:ind w:left="18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8B28C9C">
        <w:start w:val="1"/>
        <w:numFmt w:val="decimal"/>
        <w:lvlText w:val="%4)"/>
        <w:lvlJc w:val="left"/>
        <w:pPr>
          <w:ind w:left="25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354961A">
        <w:start w:val="1"/>
        <w:numFmt w:val="decimal"/>
        <w:lvlText w:val="%5)"/>
        <w:lvlJc w:val="left"/>
        <w:pPr>
          <w:ind w:left="331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08EBFDC">
        <w:start w:val="1"/>
        <w:numFmt w:val="decimal"/>
        <w:lvlText w:val="%6)"/>
        <w:lvlJc w:val="left"/>
        <w:pPr>
          <w:ind w:left="40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A94909E">
        <w:start w:val="1"/>
        <w:numFmt w:val="decimal"/>
        <w:lvlText w:val="%7)"/>
        <w:lvlJc w:val="left"/>
        <w:pPr>
          <w:ind w:left="47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CC03BE6">
        <w:start w:val="1"/>
        <w:numFmt w:val="decimal"/>
        <w:lvlText w:val="%8)"/>
        <w:lvlJc w:val="left"/>
        <w:pPr>
          <w:ind w:left="54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3C674A4">
        <w:start w:val="1"/>
        <w:numFmt w:val="decimal"/>
        <w:lvlText w:val="%9)"/>
        <w:lvlJc w:val="left"/>
        <w:pPr>
          <w:ind w:left="61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6"/>
  </w:num>
  <w:num w:numId="6">
    <w:abstractNumId w:val="1"/>
  </w:num>
  <w:num w:numId="7">
    <w:abstractNumId w:val="0"/>
  </w:num>
  <w:num w:numId="8">
    <w:abstractNumId w:val="10"/>
  </w:num>
  <w:num w:numId="9">
    <w:abstractNumId w:val="3"/>
  </w:num>
  <w:num w:numId="10">
    <w:abstractNumId w:val="12"/>
  </w:num>
  <w:num w:numId="11">
    <w:abstractNumId w:val="8"/>
  </w:num>
  <w:num w:numId="12">
    <w:abstractNumId w:val="13"/>
  </w:num>
  <w:num w:numId="13">
    <w:abstractNumId w:val="5"/>
  </w:num>
  <w:num w:numId="14">
    <w:abstractNumId w:val="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2C"/>
    <w:rsid w:val="00027D2D"/>
    <w:rsid w:val="00037136"/>
    <w:rsid w:val="00052756"/>
    <w:rsid w:val="000C683D"/>
    <w:rsid w:val="000C7D35"/>
    <w:rsid w:val="001B7704"/>
    <w:rsid w:val="001C24F5"/>
    <w:rsid w:val="00264E67"/>
    <w:rsid w:val="002873A6"/>
    <w:rsid w:val="0029657D"/>
    <w:rsid w:val="002A0DC2"/>
    <w:rsid w:val="0034715B"/>
    <w:rsid w:val="003A3F28"/>
    <w:rsid w:val="003A4CA4"/>
    <w:rsid w:val="0046082C"/>
    <w:rsid w:val="004C3123"/>
    <w:rsid w:val="004D1DD8"/>
    <w:rsid w:val="0051676F"/>
    <w:rsid w:val="005977B5"/>
    <w:rsid w:val="005B53C7"/>
    <w:rsid w:val="00622D51"/>
    <w:rsid w:val="0062630F"/>
    <w:rsid w:val="006B2F99"/>
    <w:rsid w:val="00717A7B"/>
    <w:rsid w:val="00722269"/>
    <w:rsid w:val="0072716E"/>
    <w:rsid w:val="00737DF7"/>
    <w:rsid w:val="00740BAA"/>
    <w:rsid w:val="00774FF1"/>
    <w:rsid w:val="007B2AEB"/>
    <w:rsid w:val="007F3F26"/>
    <w:rsid w:val="007F6DE0"/>
    <w:rsid w:val="00802B35"/>
    <w:rsid w:val="008339A9"/>
    <w:rsid w:val="00841995"/>
    <w:rsid w:val="00891D01"/>
    <w:rsid w:val="008B37B9"/>
    <w:rsid w:val="008D430D"/>
    <w:rsid w:val="008E0564"/>
    <w:rsid w:val="008F1440"/>
    <w:rsid w:val="00923C04"/>
    <w:rsid w:val="00927DFE"/>
    <w:rsid w:val="0096598F"/>
    <w:rsid w:val="00984A34"/>
    <w:rsid w:val="009E01E6"/>
    <w:rsid w:val="009E42A9"/>
    <w:rsid w:val="00A014A4"/>
    <w:rsid w:val="00A032E7"/>
    <w:rsid w:val="00A04EE2"/>
    <w:rsid w:val="00A13542"/>
    <w:rsid w:val="00A416EE"/>
    <w:rsid w:val="00A57C45"/>
    <w:rsid w:val="00AB359C"/>
    <w:rsid w:val="00B27CAD"/>
    <w:rsid w:val="00B43AD0"/>
    <w:rsid w:val="00B465E7"/>
    <w:rsid w:val="00B96DB0"/>
    <w:rsid w:val="00BC064B"/>
    <w:rsid w:val="00BE6880"/>
    <w:rsid w:val="00BF01AE"/>
    <w:rsid w:val="00BF3189"/>
    <w:rsid w:val="00C32409"/>
    <w:rsid w:val="00C633D3"/>
    <w:rsid w:val="00C721DE"/>
    <w:rsid w:val="00C868B5"/>
    <w:rsid w:val="00C91158"/>
    <w:rsid w:val="00CA7EA0"/>
    <w:rsid w:val="00CC222D"/>
    <w:rsid w:val="00D34367"/>
    <w:rsid w:val="00D77608"/>
    <w:rsid w:val="00DC0E6F"/>
    <w:rsid w:val="00E25085"/>
    <w:rsid w:val="00E515BA"/>
    <w:rsid w:val="00E710A1"/>
    <w:rsid w:val="00E81722"/>
    <w:rsid w:val="00EB324F"/>
    <w:rsid w:val="00F35BCD"/>
    <w:rsid w:val="00F85A88"/>
    <w:rsid w:val="00FD47C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56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link w:val="Heading3Char"/>
    <w:rsid w:val="0046082C"/>
    <w:pPr>
      <w:keepNext/>
      <w:pBdr>
        <w:top w:val="nil"/>
        <w:left w:val="nil"/>
        <w:bottom w:val="nil"/>
        <w:right w:val="nil"/>
        <w:between w:val="nil"/>
        <w:bar w:val="nil"/>
      </w:pBdr>
      <w:spacing w:before="240" w:after="80"/>
      <w:outlineLvl w:val="2"/>
    </w:pPr>
    <w:rPr>
      <w:rFonts w:ascii="Gill Sans SemiBold" w:eastAsia="Gill Sans SemiBold" w:hAnsi="Gill Sans SemiBold" w:cs="Gill Sans SemiBold"/>
      <w:color w:val="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082C"/>
    <w:rPr>
      <w:rFonts w:ascii="Gill Sans SemiBold" w:eastAsia="Gill Sans SemiBold" w:hAnsi="Gill Sans SemiBold" w:cs="Gill Sans SemiBold"/>
      <w:color w:val="000000"/>
      <w:bdr w:val="nil"/>
    </w:rPr>
  </w:style>
  <w:style w:type="paragraph" w:styleId="Caption">
    <w:name w:val="caption"/>
    <w:rsid w:val="0046082C"/>
    <w:pPr>
      <w:pBdr>
        <w:top w:val="nil"/>
        <w:left w:val="nil"/>
        <w:bottom w:val="nil"/>
        <w:right w:val="nil"/>
        <w:between w:val="nil"/>
        <w:bar w:val="nil"/>
      </w:pBdr>
      <w:tabs>
        <w:tab w:val="left" w:pos="1150"/>
      </w:tabs>
      <w:jc w:val="center"/>
    </w:pPr>
    <w:rPr>
      <w:rFonts w:ascii="Helvetica" w:eastAsia="Helvetica" w:hAnsi="Helvetica" w:cs="Helvetica"/>
      <w:b/>
      <w:bCs/>
      <w:caps/>
      <w:color w:val="000000"/>
      <w:sz w:val="16"/>
      <w:szCs w:val="16"/>
      <w:bdr w:val="nil"/>
    </w:rPr>
  </w:style>
  <w:style w:type="paragraph" w:customStyle="1" w:styleId="Namesubtitle">
    <w:name w:val="Name subtitle"/>
    <w:rsid w:val="0046082C"/>
    <w:pPr>
      <w:pBdr>
        <w:top w:val="nil"/>
        <w:left w:val="nil"/>
        <w:bottom w:val="nil"/>
        <w:right w:val="nil"/>
        <w:between w:val="nil"/>
        <w:bar w:val="nil"/>
      </w:pBdr>
      <w:tabs>
        <w:tab w:val="left" w:pos="180"/>
        <w:tab w:val="right" w:pos="10080"/>
      </w:tabs>
      <w:spacing w:before="120" w:line="216" w:lineRule="auto"/>
    </w:pPr>
    <w:rPr>
      <w:rFonts w:ascii="Gill Sans" w:eastAsia="Arial Unicode MS" w:hAnsi="Gill Sans" w:cs="Arial Unicode MS"/>
      <w:color w:val="7F7F7F"/>
      <w:sz w:val="22"/>
      <w:szCs w:val="22"/>
      <w:bdr w:val="nil"/>
    </w:rPr>
  </w:style>
  <w:style w:type="paragraph" w:customStyle="1" w:styleId="Heading">
    <w:name w:val="Heading"/>
    <w:next w:val="Body"/>
    <w:rsid w:val="0046082C"/>
    <w:pPr>
      <w:keepNext/>
      <w:pBdr>
        <w:top w:val="nil"/>
        <w:left w:val="nil"/>
        <w:bottom w:val="nil"/>
        <w:right w:val="nil"/>
        <w:between w:val="nil"/>
        <w:bar w:val="nil"/>
      </w:pBdr>
      <w:spacing w:before="40" w:after="60"/>
      <w:outlineLvl w:val="3"/>
    </w:pPr>
    <w:rPr>
      <w:rFonts w:ascii="Gill Sans SemiBold" w:eastAsia="Gill Sans SemiBold" w:hAnsi="Gill Sans SemiBold" w:cs="Gill Sans SemiBold"/>
      <w:color w:val="000000"/>
      <w:sz w:val="30"/>
      <w:szCs w:val="30"/>
      <w:bdr w:val="nil"/>
    </w:rPr>
  </w:style>
  <w:style w:type="paragraph" w:customStyle="1" w:styleId="Body">
    <w:name w:val="Body"/>
    <w:rsid w:val="0046082C"/>
    <w:pPr>
      <w:pBdr>
        <w:top w:val="nil"/>
        <w:left w:val="nil"/>
        <w:bottom w:val="nil"/>
        <w:right w:val="nil"/>
        <w:between w:val="nil"/>
        <w:bar w:val="nil"/>
      </w:pBdr>
      <w:spacing w:before="80" w:after="80"/>
      <w:jc w:val="both"/>
    </w:pPr>
    <w:rPr>
      <w:rFonts w:ascii="Gill Sans" w:eastAsia="Gill Sans" w:hAnsi="Gill Sans" w:cs="Gill Sans"/>
      <w:color w:val="000000"/>
      <w:sz w:val="22"/>
      <w:szCs w:val="22"/>
      <w:bdr w:val="nil"/>
    </w:rPr>
  </w:style>
  <w:style w:type="paragraph" w:styleId="Title">
    <w:name w:val="Title"/>
    <w:link w:val="TitleChar"/>
    <w:rsid w:val="0046082C"/>
    <w:pPr>
      <w:pBdr>
        <w:top w:val="nil"/>
        <w:left w:val="nil"/>
        <w:bottom w:val="nil"/>
        <w:right w:val="nil"/>
        <w:between w:val="nil"/>
        <w:bar w:val="nil"/>
      </w:pBdr>
      <w:spacing w:before="180"/>
      <w:outlineLvl w:val="4"/>
    </w:pPr>
    <w:rPr>
      <w:rFonts w:ascii="Gill Sans SemiBold" w:eastAsia="Gill Sans SemiBold" w:hAnsi="Gill Sans SemiBold" w:cs="Gill Sans SemiBold"/>
      <w:color w:val="000000"/>
      <w:sz w:val="48"/>
      <w:szCs w:val="48"/>
      <w:bdr w:val="nil"/>
    </w:rPr>
  </w:style>
  <w:style w:type="character" w:customStyle="1" w:styleId="TitleChar">
    <w:name w:val="Title Char"/>
    <w:basedOn w:val="DefaultParagraphFont"/>
    <w:link w:val="Title"/>
    <w:rsid w:val="0046082C"/>
    <w:rPr>
      <w:rFonts w:ascii="Gill Sans SemiBold" w:eastAsia="Gill Sans SemiBold" w:hAnsi="Gill Sans SemiBold" w:cs="Gill Sans SemiBold"/>
      <w:color w:val="000000"/>
      <w:sz w:val="48"/>
      <w:szCs w:val="48"/>
      <w:bdr w:val="nil"/>
    </w:rPr>
  </w:style>
  <w:style w:type="paragraph" w:styleId="Subtitle">
    <w:name w:val="Subtitle"/>
    <w:link w:val="SubtitleChar"/>
    <w:rsid w:val="0046082C"/>
    <w:pPr>
      <w:pBdr>
        <w:top w:val="nil"/>
        <w:left w:val="nil"/>
        <w:bottom w:val="nil"/>
        <w:right w:val="nil"/>
        <w:between w:val="nil"/>
        <w:bar w:val="nil"/>
      </w:pBdr>
      <w:spacing w:before="60" w:after="180"/>
      <w:jc w:val="center"/>
    </w:pPr>
    <w:rPr>
      <w:rFonts w:ascii="Gill Sans" w:eastAsia="Arial Unicode MS" w:hAnsi="Gill Sans" w:cs="Arial Unicode MS"/>
      <w:color w:val="7F7F7F"/>
      <w:sz w:val="34"/>
      <w:szCs w:val="34"/>
      <w:bdr w:val="nil"/>
      <w:lang w:val="de-DE"/>
    </w:rPr>
  </w:style>
  <w:style w:type="character" w:customStyle="1" w:styleId="SubtitleChar">
    <w:name w:val="Subtitle Char"/>
    <w:basedOn w:val="DefaultParagraphFont"/>
    <w:link w:val="Subtitle"/>
    <w:rsid w:val="0046082C"/>
    <w:rPr>
      <w:rFonts w:ascii="Gill Sans" w:eastAsia="Arial Unicode MS" w:hAnsi="Gill Sans" w:cs="Arial Unicode MS"/>
      <w:color w:val="7F7F7F"/>
      <w:sz w:val="34"/>
      <w:szCs w:val="34"/>
      <w:bdr w:val="nil"/>
      <w:lang w:val="de-DE"/>
    </w:rPr>
  </w:style>
  <w:style w:type="paragraph" w:customStyle="1" w:styleId="BodyIndent">
    <w:name w:val="Body Indent"/>
    <w:rsid w:val="0046082C"/>
    <w:pPr>
      <w:pBdr>
        <w:top w:val="nil"/>
        <w:left w:val="nil"/>
        <w:bottom w:val="nil"/>
        <w:right w:val="nil"/>
        <w:between w:val="nil"/>
        <w:bar w:val="nil"/>
      </w:pBdr>
      <w:spacing w:before="80" w:after="80"/>
      <w:ind w:left="360" w:right="360"/>
    </w:pPr>
    <w:rPr>
      <w:rFonts w:ascii="Gill Sans" w:eastAsia="Arial Unicode MS" w:hAnsi="Gill Sans" w:cs="Arial Unicode MS"/>
      <w:color w:val="000000"/>
      <w:sz w:val="22"/>
      <w:szCs w:val="22"/>
      <w:bdr w:val="nil"/>
    </w:rPr>
  </w:style>
  <w:style w:type="paragraph" w:styleId="BalloonText">
    <w:name w:val="Balloon Text"/>
    <w:basedOn w:val="Normal"/>
    <w:link w:val="BalloonTextChar"/>
    <w:uiPriority w:val="99"/>
    <w:semiHidden/>
    <w:unhideWhenUsed/>
    <w:rsid w:val="004608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82C"/>
    <w:rPr>
      <w:rFonts w:ascii="Lucida Grande" w:hAnsi="Lucida Grande" w:cs="Lucida Grande"/>
      <w:sz w:val="18"/>
      <w:szCs w:val="18"/>
    </w:rPr>
  </w:style>
  <w:style w:type="table" w:styleId="TableGrid">
    <w:name w:val="Table Grid"/>
    <w:basedOn w:val="TableNormal"/>
    <w:uiPriority w:val="59"/>
    <w:rsid w:val="00264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7A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link w:val="Heading3Char"/>
    <w:rsid w:val="0046082C"/>
    <w:pPr>
      <w:keepNext/>
      <w:pBdr>
        <w:top w:val="nil"/>
        <w:left w:val="nil"/>
        <w:bottom w:val="nil"/>
        <w:right w:val="nil"/>
        <w:between w:val="nil"/>
        <w:bar w:val="nil"/>
      </w:pBdr>
      <w:spacing w:before="240" w:after="80"/>
      <w:outlineLvl w:val="2"/>
    </w:pPr>
    <w:rPr>
      <w:rFonts w:ascii="Gill Sans SemiBold" w:eastAsia="Gill Sans SemiBold" w:hAnsi="Gill Sans SemiBold" w:cs="Gill Sans SemiBold"/>
      <w:color w:val="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082C"/>
    <w:rPr>
      <w:rFonts w:ascii="Gill Sans SemiBold" w:eastAsia="Gill Sans SemiBold" w:hAnsi="Gill Sans SemiBold" w:cs="Gill Sans SemiBold"/>
      <w:color w:val="000000"/>
      <w:bdr w:val="nil"/>
    </w:rPr>
  </w:style>
  <w:style w:type="paragraph" w:styleId="Caption">
    <w:name w:val="caption"/>
    <w:rsid w:val="0046082C"/>
    <w:pPr>
      <w:pBdr>
        <w:top w:val="nil"/>
        <w:left w:val="nil"/>
        <w:bottom w:val="nil"/>
        <w:right w:val="nil"/>
        <w:between w:val="nil"/>
        <w:bar w:val="nil"/>
      </w:pBdr>
      <w:tabs>
        <w:tab w:val="left" w:pos="1150"/>
      </w:tabs>
      <w:jc w:val="center"/>
    </w:pPr>
    <w:rPr>
      <w:rFonts w:ascii="Helvetica" w:eastAsia="Helvetica" w:hAnsi="Helvetica" w:cs="Helvetica"/>
      <w:b/>
      <w:bCs/>
      <w:caps/>
      <w:color w:val="000000"/>
      <w:sz w:val="16"/>
      <w:szCs w:val="16"/>
      <w:bdr w:val="nil"/>
    </w:rPr>
  </w:style>
  <w:style w:type="paragraph" w:customStyle="1" w:styleId="Namesubtitle">
    <w:name w:val="Name subtitle"/>
    <w:rsid w:val="0046082C"/>
    <w:pPr>
      <w:pBdr>
        <w:top w:val="nil"/>
        <w:left w:val="nil"/>
        <w:bottom w:val="nil"/>
        <w:right w:val="nil"/>
        <w:between w:val="nil"/>
        <w:bar w:val="nil"/>
      </w:pBdr>
      <w:tabs>
        <w:tab w:val="left" w:pos="180"/>
        <w:tab w:val="right" w:pos="10080"/>
      </w:tabs>
      <w:spacing w:before="120" w:line="216" w:lineRule="auto"/>
    </w:pPr>
    <w:rPr>
      <w:rFonts w:ascii="Gill Sans" w:eastAsia="Arial Unicode MS" w:hAnsi="Gill Sans" w:cs="Arial Unicode MS"/>
      <w:color w:val="7F7F7F"/>
      <w:sz w:val="22"/>
      <w:szCs w:val="22"/>
      <w:bdr w:val="nil"/>
    </w:rPr>
  </w:style>
  <w:style w:type="paragraph" w:customStyle="1" w:styleId="Heading">
    <w:name w:val="Heading"/>
    <w:next w:val="Body"/>
    <w:rsid w:val="0046082C"/>
    <w:pPr>
      <w:keepNext/>
      <w:pBdr>
        <w:top w:val="nil"/>
        <w:left w:val="nil"/>
        <w:bottom w:val="nil"/>
        <w:right w:val="nil"/>
        <w:between w:val="nil"/>
        <w:bar w:val="nil"/>
      </w:pBdr>
      <w:spacing w:before="40" w:after="60"/>
      <w:outlineLvl w:val="3"/>
    </w:pPr>
    <w:rPr>
      <w:rFonts w:ascii="Gill Sans SemiBold" w:eastAsia="Gill Sans SemiBold" w:hAnsi="Gill Sans SemiBold" w:cs="Gill Sans SemiBold"/>
      <w:color w:val="000000"/>
      <w:sz w:val="30"/>
      <w:szCs w:val="30"/>
      <w:bdr w:val="nil"/>
    </w:rPr>
  </w:style>
  <w:style w:type="paragraph" w:customStyle="1" w:styleId="Body">
    <w:name w:val="Body"/>
    <w:rsid w:val="0046082C"/>
    <w:pPr>
      <w:pBdr>
        <w:top w:val="nil"/>
        <w:left w:val="nil"/>
        <w:bottom w:val="nil"/>
        <w:right w:val="nil"/>
        <w:between w:val="nil"/>
        <w:bar w:val="nil"/>
      </w:pBdr>
      <w:spacing w:before="80" w:after="80"/>
      <w:jc w:val="both"/>
    </w:pPr>
    <w:rPr>
      <w:rFonts w:ascii="Gill Sans" w:eastAsia="Gill Sans" w:hAnsi="Gill Sans" w:cs="Gill Sans"/>
      <w:color w:val="000000"/>
      <w:sz w:val="22"/>
      <w:szCs w:val="22"/>
      <w:bdr w:val="nil"/>
    </w:rPr>
  </w:style>
  <w:style w:type="paragraph" w:styleId="Title">
    <w:name w:val="Title"/>
    <w:link w:val="TitleChar"/>
    <w:rsid w:val="0046082C"/>
    <w:pPr>
      <w:pBdr>
        <w:top w:val="nil"/>
        <w:left w:val="nil"/>
        <w:bottom w:val="nil"/>
        <w:right w:val="nil"/>
        <w:between w:val="nil"/>
        <w:bar w:val="nil"/>
      </w:pBdr>
      <w:spacing w:before="180"/>
      <w:outlineLvl w:val="4"/>
    </w:pPr>
    <w:rPr>
      <w:rFonts w:ascii="Gill Sans SemiBold" w:eastAsia="Gill Sans SemiBold" w:hAnsi="Gill Sans SemiBold" w:cs="Gill Sans SemiBold"/>
      <w:color w:val="000000"/>
      <w:sz w:val="48"/>
      <w:szCs w:val="48"/>
      <w:bdr w:val="nil"/>
    </w:rPr>
  </w:style>
  <w:style w:type="character" w:customStyle="1" w:styleId="TitleChar">
    <w:name w:val="Title Char"/>
    <w:basedOn w:val="DefaultParagraphFont"/>
    <w:link w:val="Title"/>
    <w:rsid w:val="0046082C"/>
    <w:rPr>
      <w:rFonts w:ascii="Gill Sans SemiBold" w:eastAsia="Gill Sans SemiBold" w:hAnsi="Gill Sans SemiBold" w:cs="Gill Sans SemiBold"/>
      <w:color w:val="000000"/>
      <w:sz w:val="48"/>
      <w:szCs w:val="48"/>
      <w:bdr w:val="nil"/>
    </w:rPr>
  </w:style>
  <w:style w:type="paragraph" w:styleId="Subtitle">
    <w:name w:val="Subtitle"/>
    <w:link w:val="SubtitleChar"/>
    <w:rsid w:val="0046082C"/>
    <w:pPr>
      <w:pBdr>
        <w:top w:val="nil"/>
        <w:left w:val="nil"/>
        <w:bottom w:val="nil"/>
        <w:right w:val="nil"/>
        <w:between w:val="nil"/>
        <w:bar w:val="nil"/>
      </w:pBdr>
      <w:spacing w:before="60" w:after="180"/>
      <w:jc w:val="center"/>
    </w:pPr>
    <w:rPr>
      <w:rFonts w:ascii="Gill Sans" w:eastAsia="Arial Unicode MS" w:hAnsi="Gill Sans" w:cs="Arial Unicode MS"/>
      <w:color w:val="7F7F7F"/>
      <w:sz w:val="34"/>
      <w:szCs w:val="34"/>
      <w:bdr w:val="nil"/>
      <w:lang w:val="de-DE"/>
    </w:rPr>
  </w:style>
  <w:style w:type="character" w:customStyle="1" w:styleId="SubtitleChar">
    <w:name w:val="Subtitle Char"/>
    <w:basedOn w:val="DefaultParagraphFont"/>
    <w:link w:val="Subtitle"/>
    <w:rsid w:val="0046082C"/>
    <w:rPr>
      <w:rFonts w:ascii="Gill Sans" w:eastAsia="Arial Unicode MS" w:hAnsi="Gill Sans" w:cs="Arial Unicode MS"/>
      <w:color w:val="7F7F7F"/>
      <w:sz w:val="34"/>
      <w:szCs w:val="34"/>
      <w:bdr w:val="nil"/>
      <w:lang w:val="de-DE"/>
    </w:rPr>
  </w:style>
  <w:style w:type="paragraph" w:customStyle="1" w:styleId="BodyIndent">
    <w:name w:val="Body Indent"/>
    <w:rsid w:val="0046082C"/>
    <w:pPr>
      <w:pBdr>
        <w:top w:val="nil"/>
        <w:left w:val="nil"/>
        <w:bottom w:val="nil"/>
        <w:right w:val="nil"/>
        <w:between w:val="nil"/>
        <w:bar w:val="nil"/>
      </w:pBdr>
      <w:spacing w:before="80" w:after="80"/>
      <w:ind w:left="360" w:right="360"/>
    </w:pPr>
    <w:rPr>
      <w:rFonts w:ascii="Gill Sans" w:eastAsia="Arial Unicode MS" w:hAnsi="Gill Sans" w:cs="Arial Unicode MS"/>
      <w:color w:val="000000"/>
      <w:sz w:val="22"/>
      <w:szCs w:val="22"/>
      <w:bdr w:val="nil"/>
    </w:rPr>
  </w:style>
  <w:style w:type="paragraph" w:styleId="BalloonText">
    <w:name w:val="Balloon Text"/>
    <w:basedOn w:val="Normal"/>
    <w:link w:val="BalloonTextChar"/>
    <w:uiPriority w:val="99"/>
    <w:semiHidden/>
    <w:unhideWhenUsed/>
    <w:rsid w:val="004608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82C"/>
    <w:rPr>
      <w:rFonts w:ascii="Lucida Grande" w:hAnsi="Lucida Grande" w:cs="Lucida Grande"/>
      <w:sz w:val="18"/>
      <w:szCs w:val="18"/>
    </w:rPr>
  </w:style>
  <w:style w:type="table" w:styleId="TableGrid">
    <w:name w:val="Table Grid"/>
    <w:basedOn w:val="TableNormal"/>
    <w:uiPriority w:val="59"/>
    <w:rsid w:val="00264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7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lighthousefgc.org/take-a-spiritual-gifts-profile-toda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4</Pages>
  <Words>1200</Words>
  <Characters>6842</Characters>
  <Application>Microsoft Macintosh Word</Application>
  <DocSecurity>0</DocSecurity>
  <Lines>57</Lines>
  <Paragraphs>16</Paragraphs>
  <ScaleCrop>false</ScaleCrop>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Chiang</dc:creator>
  <cp:keywords/>
  <dc:description/>
  <cp:lastModifiedBy>Calvin Chiang</cp:lastModifiedBy>
  <cp:revision>17</cp:revision>
  <cp:lastPrinted>2016-04-23T06:02:00Z</cp:lastPrinted>
  <dcterms:created xsi:type="dcterms:W3CDTF">2016-04-18T10:09:00Z</dcterms:created>
  <dcterms:modified xsi:type="dcterms:W3CDTF">2016-04-24T05:04:00Z</dcterms:modified>
</cp:coreProperties>
</file>