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883" w:rsidRDefault="002D7883" w:rsidP="002D7883">
      <w:pPr>
        <w:pStyle w:val="Caption"/>
      </w:pPr>
      <w:r>
        <w:rPr>
          <w:noProof/>
        </w:rPr>
        <w:drawing>
          <wp:inline distT="0" distB="0" distL="0" distR="0">
            <wp:extent cx="6523990" cy="875665"/>
            <wp:effectExtent l="57150" t="38100" r="48260" b="0"/>
            <wp:docPr id="1073741863" name="Picture 1073741863"/>
            <wp:cNvGraphicFramePr/>
            <a:graphic xmlns:a="http://schemas.openxmlformats.org/drawingml/2006/main">
              <a:graphicData uri="http://schemas.openxmlformats.org/drawingml/2006/picture">
                <pic:pic xmlns:pic="http://schemas.openxmlformats.org/drawingml/2006/picture">
                  <pic:nvPicPr>
                    <pic:cNvPr id="1073741863" name="officeArt object"/>
                    <pic:cNvPicPr/>
                  </pic:nvPicPr>
                  <pic:blipFill>
                    <a:blip r:embed="rId8">
                      <a:extLst/>
                    </a:blip>
                    <a:stretch>
                      <a:fillRect/>
                    </a:stretch>
                  </pic:blipFill>
                  <pic:spPr>
                    <a:xfrm>
                      <a:off x="0" y="0"/>
                      <a:ext cx="6400800" cy="749300"/>
                    </a:xfrm>
                    <a:prstGeom prst="rect">
                      <a:avLst/>
                    </a:prstGeom>
                    <a:ln w="12700" cap="flat">
                      <a:noFill/>
                      <a:miter lim="400000"/>
                    </a:ln>
                    <a:effectLst>
                      <a:outerShdw blurRad="63500" dist="25400" dir="5400000" rotWithShape="0">
                        <a:srgbClr val="000000">
                          <a:alpha val="50000"/>
                        </a:srgbClr>
                      </a:outerShdw>
                    </a:effectLst>
                  </pic:spPr>
                </pic:pic>
              </a:graphicData>
            </a:graphic>
          </wp:inline>
        </w:drawing>
      </w:r>
    </w:p>
    <w:p w:rsidR="002D7883" w:rsidRDefault="002D7883" w:rsidP="002D7883">
      <w:pPr>
        <w:pStyle w:val="Namesubtitle"/>
        <w:tabs>
          <w:tab w:val="clear" w:pos="10080"/>
          <w:tab w:val="right" w:pos="10890"/>
        </w:tabs>
        <w:spacing w:before="100"/>
      </w:pPr>
      <w:r>
        <w:t>Oakland</w:t>
      </w:r>
      <w:r w:rsidR="00FA069C">
        <w:t xml:space="preserve"> International Fellowship</w:t>
      </w:r>
      <w:r w:rsidR="00FA069C">
        <w:tab/>
        <w:t xml:space="preserve">   </w:t>
      </w:r>
      <w:r>
        <w:t xml:space="preserve"> Raymond Breckenridge Orr</w:t>
      </w:r>
    </w:p>
    <w:p w:rsidR="002D7883" w:rsidRPr="00063AAE" w:rsidRDefault="00EC62F7" w:rsidP="00653648">
      <w:pPr>
        <w:pStyle w:val="Title"/>
        <w:jc w:val="center"/>
        <w:rPr>
          <w:sz w:val="44"/>
          <w:szCs w:val="44"/>
        </w:rPr>
      </w:pPr>
      <w:bookmarkStart w:id="0" w:name="_Toc84"/>
      <w:proofErr w:type="gramStart"/>
      <w:r>
        <w:rPr>
          <w:sz w:val="44"/>
          <w:szCs w:val="44"/>
        </w:rPr>
        <w:t>#</w:t>
      </w:r>
      <w:r w:rsidR="009A7DAB">
        <w:rPr>
          <w:sz w:val="44"/>
          <w:szCs w:val="44"/>
        </w:rPr>
        <w:t xml:space="preserve"> </w:t>
      </w:r>
      <w:r>
        <w:rPr>
          <w:sz w:val="44"/>
          <w:szCs w:val="44"/>
        </w:rPr>
        <w:t>18</w:t>
      </w:r>
      <w:r w:rsidR="00522931" w:rsidRPr="00063AAE">
        <w:rPr>
          <w:sz w:val="44"/>
          <w:szCs w:val="44"/>
        </w:rPr>
        <w:t>.</w:t>
      </w:r>
      <w:proofErr w:type="gramEnd"/>
      <w:r w:rsidR="00522931" w:rsidRPr="00063AAE">
        <w:rPr>
          <w:sz w:val="44"/>
          <w:szCs w:val="44"/>
        </w:rPr>
        <w:t xml:space="preserve"> </w:t>
      </w:r>
      <w:r w:rsidR="00653648">
        <w:rPr>
          <w:sz w:val="44"/>
          <w:szCs w:val="44"/>
        </w:rPr>
        <w:t xml:space="preserve"> </w:t>
      </w:r>
      <w:r w:rsidR="002D7883" w:rsidRPr="00063AAE">
        <w:rPr>
          <w:sz w:val="44"/>
          <w:szCs w:val="44"/>
        </w:rPr>
        <w:t xml:space="preserve">The Holy Spirit of the Trinity </w:t>
      </w:r>
      <w:r w:rsidR="002D7883" w:rsidRPr="00BD3471">
        <w:rPr>
          <w:sz w:val="36"/>
          <w:szCs w:val="36"/>
        </w:rPr>
        <w:t>(Mat 28:18-20)</w:t>
      </w:r>
      <w:bookmarkEnd w:id="0"/>
    </w:p>
    <w:p w:rsidR="002D7883" w:rsidRDefault="002D7883" w:rsidP="002D7883">
      <w:pPr>
        <w:pStyle w:val="Namesubtitle"/>
        <w:spacing w:before="60" w:line="264" w:lineRule="auto"/>
        <w:jc w:val="center"/>
      </w:pPr>
      <w:bookmarkStart w:id="1" w:name="_GoBack"/>
      <w:bookmarkEnd w:id="1"/>
      <w:r>
        <w:rPr>
          <w:sz w:val="28"/>
          <w:szCs w:val="28"/>
        </w:rPr>
        <w:t>Section 4: Christian Doctrine Handout</w:t>
      </w:r>
    </w:p>
    <w:p w:rsidR="00615684" w:rsidRPr="00522931" w:rsidRDefault="002272C3" w:rsidP="002272C3">
      <w:pPr>
        <w:pStyle w:val="Body"/>
        <w:ind w:left="360" w:hanging="360"/>
        <w:jc w:val="left"/>
        <w:rPr>
          <w:rFonts w:ascii="Times New Roman" w:hAnsi="Times New Roman" w:cs="Times New Roman"/>
        </w:rPr>
      </w:pPr>
      <w:r w:rsidRPr="00522931">
        <w:rPr>
          <w:rFonts w:ascii="Times New Roman" w:hAnsi="Times New Roman" w:cs="Times New Roman"/>
        </w:rPr>
        <w:t>Although we h</w:t>
      </w:r>
      <w:r>
        <w:rPr>
          <w:rFonts w:ascii="Times New Roman" w:hAnsi="Times New Roman" w:cs="Times New Roman"/>
        </w:rPr>
        <w:t>ave looked at the Holy Spirit from various</w:t>
      </w:r>
      <w:r w:rsidRPr="00667707">
        <w:rPr>
          <w:rFonts w:ascii="Times New Roman" w:hAnsi="Times New Roman" w:cs="Times New Roman"/>
        </w:rPr>
        <w:t xml:space="preserve"> </w:t>
      </w:r>
      <w:r>
        <w:rPr>
          <w:rFonts w:ascii="Times New Roman" w:hAnsi="Times New Roman" w:cs="Times New Roman"/>
        </w:rPr>
        <w:t>aspects thus far,</w:t>
      </w:r>
      <w:r w:rsidRPr="00522931">
        <w:rPr>
          <w:rFonts w:ascii="Times New Roman" w:hAnsi="Times New Roman" w:cs="Times New Roman"/>
        </w:rPr>
        <w:t xml:space="preserve"> it is worthy to aim at a holistic biblical perspective of the Spirit’s being and </w:t>
      </w:r>
      <w:r>
        <w:rPr>
          <w:rFonts w:ascii="Times New Roman" w:hAnsi="Times New Roman" w:cs="Times New Roman"/>
        </w:rPr>
        <w:t xml:space="preserve">his glorious </w:t>
      </w:r>
      <w:r w:rsidRPr="00522931">
        <w:rPr>
          <w:rFonts w:ascii="Times New Roman" w:hAnsi="Times New Roman" w:cs="Times New Roman"/>
        </w:rPr>
        <w:t xml:space="preserve">work </w:t>
      </w:r>
      <w:r>
        <w:rPr>
          <w:rFonts w:ascii="Times New Roman" w:hAnsi="Times New Roman" w:cs="Times New Roman"/>
        </w:rPr>
        <w:t xml:space="preserve">in order </w:t>
      </w:r>
      <w:r w:rsidRPr="00522931">
        <w:rPr>
          <w:rFonts w:ascii="Times New Roman" w:hAnsi="Times New Roman" w:cs="Times New Roman"/>
        </w:rPr>
        <w:t xml:space="preserve">to better contemplate and worship </w:t>
      </w:r>
      <w:r>
        <w:rPr>
          <w:rFonts w:ascii="Times New Roman" w:hAnsi="Times New Roman" w:cs="Times New Roman"/>
        </w:rPr>
        <w:t>the Living God</w:t>
      </w:r>
      <w:r w:rsidRPr="00522931">
        <w:rPr>
          <w:rFonts w:ascii="Times New Roman" w:hAnsi="Times New Roman" w:cs="Times New Roman"/>
        </w:rPr>
        <w:t>.</w:t>
      </w:r>
      <w:r>
        <w:rPr>
          <w:rFonts w:ascii="Times New Roman" w:hAnsi="Times New Roman" w:cs="Times New Roman"/>
        </w:rPr>
        <w:t xml:space="preserve">  </w:t>
      </w:r>
      <w:r w:rsidR="002D7883" w:rsidRPr="00522931">
        <w:rPr>
          <w:rFonts w:ascii="Times New Roman" w:hAnsi="Times New Roman" w:cs="Times New Roman"/>
        </w:rPr>
        <w:t xml:space="preserve">The </w:t>
      </w:r>
      <w:r w:rsidR="009B1353">
        <w:rPr>
          <w:rFonts w:ascii="Times New Roman" w:hAnsi="Times New Roman" w:cs="Times New Roman"/>
        </w:rPr>
        <w:t>T</w:t>
      </w:r>
      <w:r w:rsidR="00430C80" w:rsidRPr="00522931">
        <w:rPr>
          <w:rFonts w:ascii="Times New Roman" w:hAnsi="Times New Roman" w:cs="Times New Roman"/>
        </w:rPr>
        <w:t xml:space="preserve">rinity </w:t>
      </w:r>
      <w:r w:rsidR="00366E01" w:rsidRPr="00522931">
        <w:rPr>
          <w:rFonts w:ascii="Times New Roman" w:hAnsi="Times New Roman" w:cs="Times New Roman"/>
        </w:rPr>
        <w:t>is</w:t>
      </w:r>
      <w:r w:rsidR="00430C80" w:rsidRPr="00522931">
        <w:rPr>
          <w:rFonts w:ascii="Times New Roman" w:hAnsi="Times New Roman" w:cs="Times New Roman"/>
        </w:rPr>
        <w:t xml:space="preserve"> </w:t>
      </w:r>
      <w:r w:rsidR="00366E01" w:rsidRPr="00522931">
        <w:rPr>
          <w:rFonts w:ascii="Times New Roman" w:hAnsi="Times New Roman" w:cs="Times New Roman"/>
        </w:rPr>
        <w:t>one</w:t>
      </w:r>
      <w:r w:rsidR="002D7883" w:rsidRPr="00522931">
        <w:rPr>
          <w:rFonts w:ascii="Times New Roman" w:hAnsi="Times New Roman" w:cs="Times New Roman"/>
        </w:rPr>
        <w:t xml:space="preserve"> </w:t>
      </w:r>
      <w:r w:rsidR="00430C80" w:rsidRPr="00522931">
        <w:rPr>
          <w:rFonts w:ascii="Times New Roman" w:hAnsi="Times New Roman" w:cs="Times New Roman"/>
        </w:rPr>
        <w:t xml:space="preserve">of the </w:t>
      </w:r>
      <w:r w:rsidR="002D7883" w:rsidRPr="00522931">
        <w:rPr>
          <w:rFonts w:ascii="Times New Roman" w:hAnsi="Times New Roman" w:cs="Times New Roman"/>
        </w:rPr>
        <w:t xml:space="preserve">most </w:t>
      </w:r>
      <w:r w:rsidR="00430C80" w:rsidRPr="00522931">
        <w:rPr>
          <w:rFonts w:ascii="Times New Roman" w:hAnsi="Times New Roman" w:cs="Times New Roman"/>
        </w:rPr>
        <w:t>mysterious</w:t>
      </w:r>
      <w:r w:rsidR="00675679">
        <w:rPr>
          <w:rFonts w:ascii="Times New Roman" w:hAnsi="Times New Roman" w:cs="Times New Roman"/>
        </w:rPr>
        <w:t xml:space="preserve"> topics</w:t>
      </w:r>
      <w:r w:rsidR="009B1353">
        <w:rPr>
          <w:rFonts w:ascii="Times New Roman" w:hAnsi="Times New Roman" w:cs="Times New Roman"/>
        </w:rPr>
        <w:t xml:space="preserve">.  </w:t>
      </w:r>
      <w:r w:rsidR="002A64A2">
        <w:rPr>
          <w:rFonts w:ascii="Times New Roman" w:hAnsi="Times New Roman" w:cs="Times New Roman"/>
        </w:rPr>
        <w:t xml:space="preserve">Comprehending </w:t>
      </w:r>
      <w:r w:rsidR="009B1353">
        <w:rPr>
          <w:rFonts w:ascii="Times New Roman" w:hAnsi="Times New Roman" w:cs="Times New Roman"/>
        </w:rPr>
        <w:t>the Holy Spirit</w:t>
      </w:r>
      <w:r w:rsidR="003C68E8">
        <w:rPr>
          <w:rFonts w:ascii="Times New Roman" w:hAnsi="Times New Roman" w:cs="Times New Roman"/>
        </w:rPr>
        <w:t xml:space="preserve"> in the Trinity</w:t>
      </w:r>
      <w:r w:rsidR="009B1353">
        <w:rPr>
          <w:rFonts w:ascii="Times New Roman" w:hAnsi="Times New Roman" w:cs="Times New Roman"/>
        </w:rPr>
        <w:t>,</w:t>
      </w:r>
      <w:r w:rsidR="003C68E8">
        <w:rPr>
          <w:rFonts w:ascii="Times New Roman" w:hAnsi="Times New Roman" w:cs="Times New Roman"/>
        </w:rPr>
        <w:t xml:space="preserve"> i</w:t>
      </w:r>
      <w:r w:rsidR="002D7883" w:rsidRPr="00522931">
        <w:rPr>
          <w:rFonts w:ascii="Times New Roman" w:hAnsi="Times New Roman" w:cs="Times New Roman"/>
        </w:rPr>
        <w:t>nvisible</w:t>
      </w:r>
      <w:r w:rsidR="009B1353">
        <w:rPr>
          <w:rFonts w:ascii="Times New Roman" w:hAnsi="Times New Roman" w:cs="Times New Roman"/>
        </w:rPr>
        <w:t xml:space="preserve"> and</w:t>
      </w:r>
      <w:r w:rsidR="002D7883" w:rsidRPr="00522931">
        <w:rPr>
          <w:rFonts w:ascii="Times New Roman" w:hAnsi="Times New Roman" w:cs="Times New Roman"/>
        </w:rPr>
        <w:t xml:space="preserve"> </w:t>
      </w:r>
      <w:r w:rsidR="00FA069C">
        <w:rPr>
          <w:rFonts w:ascii="Times New Roman" w:hAnsi="Times New Roman" w:cs="Times New Roman"/>
        </w:rPr>
        <w:t xml:space="preserve">wholly </w:t>
      </w:r>
      <w:r w:rsidR="002D7883" w:rsidRPr="00522931">
        <w:rPr>
          <w:rFonts w:ascii="Times New Roman" w:hAnsi="Times New Roman" w:cs="Times New Roman"/>
        </w:rPr>
        <w:t xml:space="preserve">unlike </w:t>
      </w:r>
      <w:proofErr w:type="gramStart"/>
      <w:r w:rsidR="002D7883" w:rsidRPr="00522931">
        <w:rPr>
          <w:rFonts w:ascii="Times New Roman" w:hAnsi="Times New Roman" w:cs="Times New Roman"/>
        </w:rPr>
        <w:t>ourselves</w:t>
      </w:r>
      <w:r w:rsidR="00FA069C">
        <w:rPr>
          <w:rFonts w:ascii="Times New Roman" w:hAnsi="Times New Roman" w:cs="Times New Roman"/>
        </w:rPr>
        <w:t>,</w:t>
      </w:r>
      <w:proofErr w:type="gramEnd"/>
      <w:r w:rsidR="002D7883" w:rsidRPr="00522931">
        <w:rPr>
          <w:rFonts w:ascii="Times New Roman" w:hAnsi="Times New Roman" w:cs="Times New Roman"/>
        </w:rPr>
        <w:t xml:space="preserve"> </w:t>
      </w:r>
      <w:r w:rsidR="00FA069C">
        <w:rPr>
          <w:rFonts w:ascii="Times New Roman" w:hAnsi="Times New Roman" w:cs="Times New Roman"/>
        </w:rPr>
        <w:t xml:space="preserve">has </w:t>
      </w:r>
      <w:r w:rsidR="003C68E8">
        <w:rPr>
          <w:rFonts w:ascii="Times New Roman" w:hAnsi="Times New Roman" w:cs="Times New Roman"/>
        </w:rPr>
        <w:t xml:space="preserve">perplexed </w:t>
      </w:r>
      <w:r w:rsidR="00FA069C">
        <w:rPr>
          <w:rFonts w:ascii="Times New Roman" w:hAnsi="Times New Roman" w:cs="Times New Roman"/>
        </w:rPr>
        <w:t>the best thinkers of the human race</w:t>
      </w:r>
      <w:r w:rsidR="002D7883" w:rsidRPr="00522931">
        <w:rPr>
          <w:rFonts w:ascii="Times New Roman" w:hAnsi="Times New Roman" w:cs="Times New Roman"/>
        </w:rPr>
        <w:t xml:space="preserve"> down to our present generati</w:t>
      </w:r>
      <w:r w:rsidR="00FA069C">
        <w:rPr>
          <w:rFonts w:ascii="Times New Roman" w:hAnsi="Times New Roman" w:cs="Times New Roman"/>
        </w:rPr>
        <w:t>on</w:t>
      </w:r>
      <w:r w:rsidR="002D7883" w:rsidRPr="00522931">
        <w:rPr>
          <w:rFonts w:ascii="Times New Roman" w:hAnsi="Times New Roman" w:cs="Times New Roman"/>
        </w:rPr>
        <w:t>.</w:t>
      </w:r>
    </w:p>
    <w:p w:rsidR="004E30F8" w:rsidRPr="004E30F8" w:rsidRDefault="00F31715" w:rsidP="004E30F8">
      <w:pPr>
        <w:pStyle w:val="Heading"/>
        <w:numPr>
          <w:ilvl w:val="0"/>
          <w:numId w:val="12"/>
        </w:numPr>
        <w:rPr>
          <w:rFonts w:ascii="Times New Roman" w:eastAsia="Arial Unicode MS" w:hAnsi="Times New Roman" w:cs="Times New Roman"/>
          <w:sz w:val="32"/>
          <w:szCs w:val="32"/>
        </w:rPr>
      </w:pPr>
      <w:bookmarkStart w:id="2" w:name="_Toc85"/>
      <w:r w:rsidRPr="004E30F8">
        <w:rPr>
          <w:rFonts w:ascii="Times New Roman" w:eastAsia="Arial Unicode MS" w:hAnsi="Times New Roman" w:cs="Times New Roman"/>
          <w:sz w:val="32"/>
          <w:szCs w:val="32"/>
        </w:rPr>
        <w:t>The Triune God</w:t>
      </w:r>
      <w:r w:rsidR="002D7883" w:rsidRPr="004E30F8">
        <w:rPr>
          <w:rFonts w:ascii="Times New Roman" w:eastAsia="Arial Unicode MS" w:hAnsi="Times New Roman" w:cs="Times New Roman"/>
          <w:sz w:val="32"/>
          <w:szCs w:val="32"/>
        </w:rPr>
        <w:t xml:space="preserve"> Works </w:t>
      </w:r>
      <w:r w:rsidRPr="004E30F8">
        <w:rPr>
          <w:rFonts w:ascii="Times New Roman" w:eastAsia="Arial Unicode MS" w:hAnsi="Times New Roman" w:cs="Times New Roman"/>
          <w:sz w:val="32"/>
          <w:szCs w:val="32"/>
        </w:rPr>
        <w:t>A</w:t>
      </w:r>
      <w:r w:rsidR="002D7883" w:rsidRPr="004E30F8">
        <w:rPr>
          <w:rFonts w:ascii="Times New Roman" w:eastAsia="Arial Unicode MS" w:hAnsi="Times New Roman" w:cs="Times New Roman"/>
          <w:sz w:val="32"/>
          <w:szCs w:val="32"/>
        </w:rPr>
        <w:t>s One</w:t>
      </w:r>
      <w:bookmarkEnd w:id="2"/>
    </w:p>
    <w:p w:rsidR="009065E5" w:rsidRDefault="0001558F" w:rsidP="00063AAE">
      <w:pPr>
        <w:pStyle w:val="Body"/>
        <w:numPr>
          <w:ilvl w:val="0"/>
          <w:numId w:val="20"/>
        </w:numPr>
        <w:jc w:val="left"/>
      </w:pPr>
      <w:r>
        <w:t xml:space="preserve">In the </w:t>
      </w:r>
      <w:r w:rsidRPr="00C8286F">
        <w:rPr>
          <w:b/>
        </w:rPr>
        <w:t>7</w:t>
      </w:r>
      <w:r w:rsidRPr="00C8286F">
        <w:rPr>
          <w:b/>
          <w:vertAlign w:val="superscript"/>
        </w:rPr>
        <w:t>th</w:t>
      </w:r>
      <w:r>
        <w:t xml:space="preserve"> question of the larger catechism </w:t>
      </w:r>
      <w:r w:rsidR="00E20D00">
        <w:t>of the Westmins</w:t>
      </w:r>
      <w:r w:rsidR="00342DEC">
        <w:t xml:space="preserve">ter Standards </w:t>
      </w:r>
      <w:r>
        <w:t xml:space="preserve">it asks, </w:t>
      </w:r>
      <w:r w:rsidRPr="00C8286F">
        <w:rPr>
          <w:b/>
        </w:rPr>
        <w:t>“What is God?”</w:t>
      </w:r>
      <w:r>
        <w:t xml:space="preserve"> The answer is</w:t>
      </w:r>
      <w:r w:rsidR="00366E01" w:rsidRPr="00366E01">
        <w:t xml:space="preserve"> </w:t>
      </w:r>
      <w:r w:rsidR="00366E01">
        <w:t>concise</w:t>
      </w:r>
      <w:r w:rsidR="006E746F">
        <w:t>:</w:t>
      </w:r>
      <w:r>
        <w:t xml:space="preserve"> “</w:t>
      </w:r>
      <w:r w:rsidRPr="007F75BE">
        <w:t>God is a Spirit</w:t>
      </w:r>
      <w:r w:rsidR="006E746F" w:rsidRPr="006E746F">
        <w:t xml:space="preserve"> </w:t>
      </w:r>
      <w:r w:rsidR="0060486E" w:rsidRPr="0060486E">
        <w:rPr>
          <w:vertAlign w:val="superscript"/>
        </w:rPr>
        <w:t>1</w:t>
      </w:r>
      <w:r w:rsidR="0060486E">
        <w:rPr>
          <w:vertAlign w:val="superscript"/>
        </w:rPr>
        <w:t xml:space="preserve"> Jn.4:24</w:t>
      </w:r>
      <w:r>
        <w:t>, in and of himself infinite in being</w:t>
      </w:r>
      <w:r w:rsidR="0060486E">
        <w:t xml:space="preserve"> </w:t>
      </w:r>
      <w:r w:rsidR="0060486E" w:rsidRPr="0060486E">
        <w:rPr>
          <w:vertAlign w:val="superscript"/>
        </w:rPr>
        <w:t>2 Ex</w:t>
      </w:r>
      <w:r w:rsidR="0060486E">
        <w:rPr>
          <w:vertAlign w:val="superscript"/>
        </w:rPr>
        <w:t>.</w:t>
      </w:r>
      <w:r w:rsidR="008C7B74">
        <w:rPr>
          <w:vertAlign w:val="superscript"/>
        </w:rPr>
        <w:t>3:14 ; Job 11:7-9</w:t>
      </w:r>
      <w:r>
        <w:t>, glory</w:t>
      </w:r>
      <w:r w:rsidR="008C7B74">
        <w:t xml:space="preserve"> </w:t>
      </w:r>
      <w:r w:rsidR="008C7B74" w:rsidRPr="008C7B74">
        <w:rPr>
          <w:vertAlign w:val="superscript"/>
        </w:rPr>
        <w:t>Acts 7:22</w:t>
      </w:r>
      <w:r w:rsidR="00AA7F70">
        <w:t xml:space="preserve">, </w:t>
      </w:r>
      <w:r>
        <w:t>blessedness</w:t>
      </w:r>
      <w:r w:rsidR="008C7B74">
        <w:t xml:space="preserve"> </w:t>
      </w:r>
      <w:r w:rsidR="008C7B74" w:rsidRPr="008C7B74">
        <w:rPr>
          <w:vertAlign w:val="superscript"/>
        </w:rPr>
        <w:t>1 Tim.6:15</w:t>
      </w:r>
      <w:r w:rsidRPr="00AA7F70">
        <w:t>,</w:t>
      </w:r>
      <w:r w:rsidRPr="008C7B74">
        <w:rPr>
          <w:vertAlign w:val="superscript"/>
        </w:rPr>
        <w:t xml:space="preserve"> </w:t>
      </w:r>
      <w:r>
        <w:t>and perfection</w:t>
      </w:r>
      <w:r w:rsidR="008C7B74">
        <w:t xml:space="preserve"> </w:t>
      </w:r>
      <w:r w:rsidR="008C7B74" w:rsidRPr="008C7B74">
        <w:rPr>
          <w:vertAlign w:val="superscript"/>
        </w:rPr>
        <w:t>Mat.5:48</w:t>
      </w:r>
      <w:r>
        <w:t>; all-sufficient</w:t>
      </w:r>
      <w:r w:rsidR="008C7B74">
        <w:t xml:space="preserve"> </w:t>
      </w:r>
      <w:r w:rsidR="008C7B74" w:rsidRPr="008C7B74">
        <w:rPr>
          <w:vertAlign w:val="superscript"/>
        </w:rPr>
        <w:t>Gen.17:1</w:t>
      </w:r>
      <w:r>
        <w:t>, eternal</w:t>
      </w:r>
      <w:r w:rsidR="006E746F">
        <w:t xml:space="preserve"> </w:t>
      </w:r>
      <w:r w:rsidR="006E746F" w:rsidRPr="006E746F">
        <w:rPr>
          <w:vertAlign w:val="superscript"/>
        </w:rPr>
        <w:t>Ps.90:2</w:t>
      </w:r>
      <w:r w:rsidRPr="00AA7F70">
        <w:t xml:space="preserve">, </w:t>
      </w:r>
      <w:r>
        <w:t>unchangeable</w:t>
      </w:r>
      <w:r w:rsidR="006E746F">
        <w:t xml:space="preserve"> </w:t>
      </w:r>
      <w:r w:rsidR="006E746F" w:rsidRPr="006E746F">
        <w:rPr>
          <w:vertAlign w:val="superscript"/>
        </w:rPr>
        <w:t>Mal.3:6 ; Ja.1:17</w:t>
      </w:r>
      <w:r>
        <w:t>, incomprehensible</w:t>
      </w:r>
      <w:r w:rsidR="006E746F">
        <w:t xml:space="preserve"> </w:t>
      </w:r>
      <w:r w:rsidR="006E746F" w:rsidRPr="006E746F">
        <w:rPr>
          <w:vertAlign w:val="superscript"/>
        </w:rPr>
        <w:t>1 Kings 8:27</w:t>
      </w:r>
      <w:r w:rsidR="006E746F">
        <w:t xml:space="preserve">, </w:t>
      </w:r>
      <w:r>
        <w:t xml:space="preserve"> everyw</w:t>
      </w:r>
      <w:r w:rsidR="00B44C0A">
        <w:t>he</w:t>
      </w:r>
      <w:r>
        <w:t>re present</w:t>
      </w:r>
      <w:r w:rsidR="006E746F">
        <w:t xml:space="preserve"> </w:t>
      </w:r>
      <w:r w:rsidR="006E746F" w:rsidRPr="006E746F">
        <w:rPr>
          <w:vertAlign w:val="superscript"/>
        </w:rPr>
        <w:t>Ps.139:1-13</w:t>
      </w:r>
      <w:r>
        <w:t>, almight</w:t>
      </w:r>
      <w:r w:rsidR="00342DEC">
        <w:t>y</w:t>
      </w:r>
      <w:r w:rsidR="006E746F">
        <w:t xml:space="preserve"> </w:t>
      </w:r>
      <w:r w:rsidR="006E746F" w:rsidRPr="006E746F">
        <w:rPr>
          <w:vertAlign w:val="superscript"/>
        </w:rPr>
        <w:t>Rev.4:8</w:t>
      </w:r>
      <w:r>
        <w:t>, knowing all things</w:t>
      </w:r>
      <w:r w:rsidR="006E746F">
        <w:t xml:space="preserve"> </w:t>
      </w:r>
      <w:r w:rsidR="006E746F" w:rsidRPr="006E746F">
        <w:rPr>
          <w:vertAlign w:val="superscript"/>
        </w:rPr>
        <w:t>Heb.4:13 ; Ps.147:5</w:t>
      </w:r>
      <w:r>
        <w:t xml:space="preserve">, most </w:t>
      </w:r>
      <w:r w:rsidR="00342DEC">
        <w:t>w</w:t>
      </w:r>
      <w:r>
        <w:t>ise</w:t>
      </w:r>
      <w:r w:rsidR="006E746F">
        <w:t xml:space="preserve"> </w:t>
      </w:r>
      <w:r w:rsidR="006E746F" w:rsidRPr="006E746F">
        <w:rPr>
          <w:vertAlign w:val="superscript"/>
        </w:rPr>
        <w:t>Rom.16:27</w:t>
      </w:r>
      <w:r>
        <w:t>, most holy</w:t>
      </w:r>
      <w:r w:rsidR="006E746F">
        <w:t xml:space="preserve"> </w:t>
      </w:r>
      <w:r w:rsidR="00FE1833" w:rsidRPr="00FE1833">
        <w:rPr>
          <w:vertAlign w:val="superscript"/>
        </w:rPr>
        <w:t>Isa.6:3 ; Rev.15:4</w:t>
      </w:r>
      <w:r w:rsidRPr="00EA3DC1">
        <w:t>,</w:t>
      </w:r>
      <w:r w:rsidR="00342DEC" w:rsidRPr="00EA3DC1">
        <w:t xml:space="preserve"> </w:t>
      </w:r>
      <w:r w:rsidR="00342DEC">
        <w:t>most just</w:t>
      </w:r>
      <w:r w:rsidR="00FE1833">
        <w:t xml:space="preserve"> </w:t>
      </w:r>
      <w:r w:rsidR="00FE1833" w:rsidRPr="00FE1833">
        <w:rPr>
          <w:vertAlign w:val="superscript"/>
        </w:rPr>
        <w:t>Deut.32:4</w:t>
      </w:r>
      <w:r w:rsidR="00342DEC">
        <w:t xml:space="preserve">, most </w:t>
      </w:r>
      <w:r w:rsidR="00FE1833">
        <w:t>merciful</w:t>
      </w:r>
      <w:r w:rsidR="00342DEC">
        <w:t xml:space="preserve"> and gracious, longsuffering, and </w:t>
      </w:r>
      <w:r w:rsidR="00342DEC" w:rsidRPr="0060486E">
        <w:t>abundant</w:t>
      </w:r>
      <w:r w:rsidR="00342DEC">
        <w:t xml:space="preserve"> in goodness and truth</w:t>
      </w:r>
      <w:r w:rsidR="00FE1833">
        <w:t xml:space="preserve"> </w:t>
      </w:r>
      <w:r w:rsidR="00FE1833" w:rsidRPr="00FE1833">
        <w:rPr>
          <w:vertAlign w:val="superscript"/>
        </w:rPr>
        <w:t>Ex.34:6</w:t>
      </w:r>
      <w:r w:rsidR="00342DEC">
        <w:t xml:space="preserve">.”  </w:t>
      </w:r>
    </w:p>
    <w:p w:rsidR="0001558F" w:rsidRDefault="00C8286F" w:rsidP="00063AAE">
      <w:pPr>
        <w:pStyle w:val="Body"/>
        <w:numPr>
          <w:ilvl w:val="0"/>
          <w:numId w:val="20"/>
        </w:numPr>
        <w:jc w:val="left"/>
      </w:pPr>
      <w:r>
        <w:t xml:space="preserve">After stating in the </w:t>
      </w:r>
      <w:r w:rsidRPr="00C8286F">
        <w:rPr>
          <w:b/>
        </w:rPr>
        <w:t>8</w:t>
      </w:r>
      <w:r w:rsidRPr="00C8286F">
        <w:rPr>
          <w:b/>
          <w:vertAlign w:val="superscript"/>
        </w:rPr>
        <w:t>th</w:t>
      </w:r>
      <w:r w:rsidR="00F33D90">
        <w:t xml:space="preserve"> question that, </w:t>
      </w:r>
      <w:r>
        <w:t>“</w:t>
      </w:r>
      <w:r w:rsidR="00F33D90">
        <w:t xml:space="preserve">There is but </w:t>
      </w:r>
      <w:r>
        <w:t>on</w:t>
      </w:r>
      <w:r w:rsidR="004A71C7">
        <w:t>e only</w:t>
      </w:r>
      <w:r>
        <w:t>, the living and true God</w:t>
      </w:r>
      <w:r w:rsidR="004A71C7">
        <w:t xml:space="preserve"> </w:t>
      </w:r>
      <w:r w:rsidR="004A71C7" w:rsidRPr="004A71C7">
        <w:rPr>
          <w:vertAlign w:val="superscript"/>
        </w:rPr>
        <w:t>Deut.6:4 ; 1 Cor.8:4 ; Jer.10:10</w:t>
      </w:r>
      <w:r>
        <w:t xml:space="preserve">”, it moves on to explain </w:t>
      </w:r>
      <w:r w:rsidR="00366E01">
        <w:t xml:space="preserve">in the </w:t>
      </w:r>
      <w:r w:rsidR="00366E01" w:rsidRPr="00366E01">
        <w:rPr>
          <w:b/>
        </w:rPr>
        <w:t>9</w:t>
      </w:r>
      <w:r w:rsidR="00366E01" w:rsidRPr="00366E01">
        <w:rPr>
          <w:b/>
          <w:vertAlign w:val="superscript"/>
        </w:rPr>
        <w:t>th</w:t>
      </w:r>
      <w:r w:rsidR="00366E01" w:rsidRPr="00366E01">
        <w:rPr>
          <w:b/>
        </w:rPr>
        <w:t xml:space="preserve"> </w:t>
      </w:r>
      <w:r w:rsidR="00366E01">
        <w:t xml:space="preserve">question </w:t>
      </w:r>
      <w:r>
        <w:t>that, “There be three persons in the Godhead, the Father, the Son and the Holy Ghost</w:t>
      </w:r>
      <w:r w:rsidR="00366E01">
        <w:t>; and these three are one true, e</w:t>
      </w:r>
      <w:r>
        <w:t xml:space="preserve">ternal God, the same in substance, </w:t>
      </w:r>
      <w:r w:rsidR="00366E01">
        <w:t>equal in power and glory, although distinguished by their personal properties</w:t>
      </w:r>
      <w:r w:rsidR="004A71C7">
        <w:t xml:space="preserve"> </w:t>
      </w:r>
      <w:r w:rsidR="004A71C7" w:rsidRPr="004A71C7">
        <w:rPr>
          <w:vertAlign w:val="superscript"/>
        </w:rPr>
        <w:t>1 Jn.5:7 ; Mat.3:16-17 ; 28:19 ; 2 Cor.13:14 ; Jn.10:30</w:t>
      </w:r>
      <w:r w:rsidR="000677E5" w:rsidRPr="000677E5">
        <w:t>.</w:t>
      </w:r>
      <w:r w:rsidR="004A71C7">
        <w:t>”</w:t>
      </w:r>
      <w:r w:rsidR="00366E01">
        <w:t xml:space="preserve">  </w:t>
      </w:r>
    </w:p>
    <w:p w:rsidR="009065E5" w:rsidRDefault="000677E5" w:rsidP="00063AAE">
      <w:pPr>
        <w:pStyle w:val="Body"/>
        <w:numPr>
          <w:ilvl w:val="0"/>
          <w:numId w:val="20"/>
        </w:numPr>
        <w:jc w:val="left"/>
      </w:pPr>
      <w:r>
        <w:t>That leads the writers to ask the natural question, “What are the personal properties of the t</w:t>
      </w:r>
      <w:r w:rsidR="00143042">
        <w:t>h</w:t>
      </w:r>
      <w:r>
        <w:t>ree persons in the Godhead?” (Q</w:t>
      </w:r>
      <w:r w:rsidR="00A24273">
        <w:t xml:space="preserve">uestion </w:t>
      </w:r>
      <w:r w:rsidRPr="0009666C">
        <w:rPr>
          <w:b/>
        </w:rPr>
        <w:t>10</w:t>
      </w:r>
      <w:r>
        <w:t xml:space="preserve">).  The answer again </w:t>
      </w:r>
      <w:r w:rsidR="00871290">
        <w:t>is</w:t>
      </w:r>
      <w:r>
        <w:t xml:space="preserve"> succinct: “It is proper to the Father to beget the Son </w:t>
      </w:r>
      <w:r w:rsidRPr="0009666C">
        <w:rPr>
          <w:vertAlign w:val="superscript"/>
        </w:rPr>
        <w:t>Heb.1:5-6</w:t>
      </w:r>
      <w:proofErr w:type="gramStart"/>
      <w:r w:rsidRPr="0009666C">
        <w:rPr>
          <w:vertAlign w:val="superscript"/>
        </w:rPr>
        <w:t>,8</w:t>
      </w:r>
      <w:proofErr w:type="gramEnd"/>
      <w:r>
        <w:t xml:space="preserve">, and to the Son to be begotten of the Father </w:t>
      </w:r>
      <w:r w:rsidRPr="0009666C">
        <w:rPr>
          <w:vertAlign w:val="superscript"/>
        </w:rPr>
        <w:t>Jn.1:14,18</w:t>
      </w:r>
      <w:r>
        <w:t>, and to the Holy Ghost to pro</w:t>
      </w:r>
      <w:r w:rsidR="00BD5A2D">
        <w:t>ceed from</w:t>
      </w:r>
      <w:r>
        <w:t xml:space="preserve"> the Fath</w:t>
      </w:r>
      <w:r w:rsidR="00BD5A2D">
        <w:t>e</w:t>
      </w:r>
      <w:r>
        <w:t xml:space="preserve">r and the Son from all eternity </w:t>
      </w:r>
      <w:r w:rsidRPr="0009666C">
        <w:rPr>
          <w:vertAlign w:val="superscript"/>
        </w:rPr>
        <w:t>Jn.15:26 ; Gal.4:6</w:t>
      </w:r>
      <w:r>
        <w:t>.”</w:t>
      </w:r>
    </w:p>
    <w:p w:rsidR="00615684" w:rsidRDefault="00480D7F" w:rsidP="005E0E41">
      <w:pPr>
        <w:pStyle w:val="Body"/>
        <w:numPr>
          <w:ilvl w:val="0"/>
          <w:numId w:val="20"/>
        </w:numPr>
        <w:jc w:val="left"/>
      </w:pPr>
      <w:r>
        <w:t xml:space="preserve">Finally, the catechism approaches the question of, “How does it appear that the Son and the Holy Ghost </w:t>
      </w:r>
      <w:proofErr w:type="gramStart"/>
      <w:r>
        <w:t>are</w:t>
      </w:r>
      <w:proofErr w:type="gramEnd"/>
      <w:r>
        <w:t xml:space="preserve"> God equal with the Father?  The catechism continues to rely on the witness of the Bible stating, “The scriptures manifest that the Son and the Holy Ghost are God equal with the Father, ascribing unto them such names </w:t>
      </w:r>
      <w:r w:rsidRPr="00480D7F">
        <w:rPr>
          <w:vertAlign w:val="superscript"/>
        </w:rPr>
        <w:t>Isa.6:3,5,8 ; comp. Jn.12:41 ; Acts 28:25 ; 1 Jn.5:20 ; Acts 5:3-4</w:t>
      </w:r>
      <w:r>
        <w:t xml:space="preserve">, attributes </w:t>
      </w:r>
      <w:r w:rsidRPr="0054515F">
        <w:rPr>
          <w:vertAlign w:val="superscript"/>
        </w:rPr>
        <w:t>Jn.1:1 ; Isa.9:6 ; Jn.2:</w:t>
      </w:r>
      <w:r w:rsidR="0054515F" w:rsidRPr="0054515F">
        <w:rPr>
          <w:vertAlign w:val="superscript"/>
        </w:rPr>
        <w:t>24-25 ; 1 Cor.2:10-11</w:t>
      </w:r>
      <w:r>
        <w:t>, works</w:t>
      </w:r>
      <w:r w:rsidR="00A22D1C">
        <w:t xml:space="preserve"> </w:t>
      </w:r>
      <w:r w:rsidR="00A22D1C" w:rsidRPr="00A22D1C">
        <w:rPr>
          <w:vertAlign w:val="superscript"/>
        </w:rPr>
        <w:t>Col.1:16 ; Gen.2:1</w:t>
      </w:r>
      <w:r w:rsidRPr="00A22D1C">
        <w:rPr>
          <w:vertAlign w:val="superscript"/>
        </w:rPr>
        <w:t xml:space="preserve"> </w:t>
      </w:r>
      <w:r>
        <w:t>and worship</w:t>
      </w:r>
      <w:r w:rsidR="0023535E">
        <w:t xml:space="preserve"> </w:t>
      </w:r>
      <w:r w:rsidR="0023535E" w:rsidRPr="0023535E">
        <w:rPr>
          <w:vertAlign w:val="superscript"/>
        </w:rPr>
        <w:t>Mat.28:19 ; 2 Cor.13-14</w:t>
      </w:r>
      <w:r w:rsidR="00A24273">
        <w:t xml:space="preserve">, as are proper to God only.” (Question </w:t>
      </w:r>
      <w:r w:rsidRPr="000677E5">
        <w:rPr>
          <w:b/>
        </w:rPr>
        <w:t>1</w:t>
      </w:r>
      <w:r>
        <w:rPr>
          <w:b/>
        </w:rPr>
        <w:t>1</w:t>
      </w:r>
      <w:r>
        <w:t xml:space="preserve">).   </w:t>
      </w:r>
    </w:p>
    <w:p w:rsidR="00C277BE" w:rsidRPr="00615684" w:rsidRDefault="00480D7F" w:rsidP="00615684">
      <w:pPr>
        <w:pStyle w:val="Body"/>
        <w:ind w:left="720" w:firstLine="0"/>
        <w:jc w:val="left"/>
        <w:rPr>
          <w:sz w:val="8"/>
          <w:szCs w:val="8"/>
        </w:rPr>
      </w:pPr>
      <w:r>
        <w:t xml:space="preserve"> </w:t>
      </w:r>
    </w:p>
    <w:p w:rsidR="00C277BE" w:rsidRPr="00AE2D06" w:rsidRDefault="009A6905" w:rsidP="00063AAE">
      <w:pPr>
        <w:pStyle w:val="Body"/>
        <w:numPr>
          <w:ilvl w:val="0"/>
          <w:numId w:val="4"/>
        </w:numPr>
        <w:jc w:val="left"/>
        <w:rPr>
          <w:rFonts w:ascii="Times New Roman" w:hAnsi="Times New Roman" w:cs="Times New Roman"/>
        </w:rPr>
      </w:pPr>
      <w:r>
        <w:rPr>
          <w:rFonts w:ascii="Times New Roman" w:hAnsi="Times New Roman" w:cs="Times New Roman"/>
        </w:rPr>
        <w:t>T</w:t>
      </w:r>
      <w:r w:rsidR="00D44A9F">
        <w:rPr>
          <w:rFonts w:ascii="Times New Roman" w:hAnsi="Times New Roman" w:cs="Times New Roman"/>
        </w:rPr>
        <w:t xml:space="preserve">here has been a gradual </w:t>
      </w:r>
      <w:r w:rsidR="00DC0A24" w:rsidRPr="00AE2D06">
        <w:rPr>
          <w:rFonts w:ascii="Times New Roman" w:hAnsi="Times New Roman" w:cs="Times New Roman"/>
        </w:rPr>
        <w:t>formulation of the</w:t>
      </w:r>
      <w:r w:rsidR="00C277BE" w:rsidRPr="00AE2D06">
        <w:rPr>
          <w:rFonts w:ascii="Times New Roman" w:hAnsi="Times New Roman" w:cs="Times New Roman"/>
        </w:rPr>
        <w:t xml:space="preserve"> doctrine of the Trini</w:t>
      </w:r>
      <w:r w:rsidR="00D44A9F">
        <w:rPr>
          <w:rFonts w:ascii="Times New Roman" w:hAnsi="Times New Roman" w:cs="Times New Roman"/>
        </w:rPr>
        <w:t>ty</w:t>
      </w:r>
      <w:r w:rsidR="00197A40">
        <w:rPr>
          <w:rFonts w:ascii="Times New Roman" w:hAnsi="Times New Roman" w:cs="Times New Roman"/>
        </w:rPr>
        <w:t xml:space="preserve">.  Initially, the </w:t>
      </w:r>
      <w:r w:rsidR="00C277BE" w:rsidRPr="00AE2D06">
        <w:rPr>
          <w:rFonts w:ascii="Times New Roman" w:hAnsi="Times New Roman" w:cs="Times New Roman"/>
        </w:rPr>
        <w:t xml:space="preserve">church </w:t>
      </w:r>
      <w:r w:rsidR="00D44A9F">
        <w:rPr>
          <w:rFonts w:ascii="Times New Roman" w:hAnsi="Times New Roman" w:cs="Times New Roman"/>
        </w:rPr>
        <w:t>gave</w:t>
      </w:r>
      <w:r w:rsidR="00832AAB">
        <w:rPr>
          <w:rFonts w:ascii="Times New Roman" w:hAnsi="Times New Roman" w:cs="Times New Roman"/>
        </w:rPr>
        <w:t xml:space="preserve"> strong emphasis </w:t>
      </w:r>
      <w:r w:rsidR="00D44A9F">
        <w:rPr>
          <w:rFonts w:ascii="Times New Roman" w:hAnsi="Times New Roman" w:cs="Times New Roman"/>
        </w:rPr>
        <w:t>to</w:t>
      </w:r>
      <w:r w:rsidR="00C277BE" w:rsidRPr="00AE2D06">
        <w:rPr>
          <w:rFonts w:ascii="Times New Roman" w:hAnsi="Times New Roman" w:cs="Times New Roman"/>
        </w:rPr>
        <w:t xml:space="preserve"> the unity of God</w:t>
      </w:r>
      <w:r w:rsidR="00832AAB">
        <w:rPr>
          <w:rFonts w:ascii="Times New Roman" w:hAnsi="Times New Roman" w:cs="Times New Roman"/>
        </w:rPr>
        <w:t>,</w:t>
      </w:r>
      <w:r w:rsidR="00C277BE" w:rsidRPr="00AE2D06">
        <w:rPr>
          <w:rFonts w:ascii="Times New Roman" w:hAnsi="Times New Roman" w:cs="Times New Roman"/>
        </w:rPr>
        <w:t xml:space="preserve"> but did not </w:t>
      </w:r>
      <w:r w:rsidR="00D44A9F">
        <w:rPr>
          <w:rFonts w:ascii="Times New Roman" w:hAnsi="Times New Roman" w:cs="Times New Roman"/>
        </w:rPr>
        <w:t>have a clear</w:t>
      </w:r>
      <w:r w:rsidR="00832AAB">
        <w:rPr>
          <w:rFonts w:ascii="Times New Roman" w:hAnsi="Times New Roman" w:cs="Times New Roman"/>
        </w:rPr>
        <w:t xml:space="preserve"> </w:t>
      </w:r>
      <w:r w:rsidR="00D44A9F">
        <w:rPr>
          <w:rFonts w:ascii="Times New Roman" w:hAnsi="Times New Roman" w:cs="Times New Roman"/>
        </w:rPr>
        <w:t>and</w:t>
      </w:r>
      <w:r w:rsidR="00DC0A24" w:rsidRPr="00AE2D06">
        <w:rPr>
          <w:rFonts w:ascii="Times New Roman" w:hAnsi="Times New Roman" w:cs="Times New Roman"/>
        </w:rPr>
        <w:t xml:space="preserve"> distinct </w:t>
      </w:r>
      <w:r w:rsidR="00C277BE" w:rsidRPr="00AE2D06">
        <w:rPr>
          <w:rFonts w:ascii="Times New Roman" w:hAnsi="Times New Roman" w:cs="Times New Roman"/>
        </w:rPr>
        <w:t xml:space="preserve">notion of </w:t>
      </w:r>
      <w:r w:rsidR="00DC0A24" w:rsidRPr="00AE2D06">
        <w:rPr>
          <w:rFonts w:ascii="Times New Roman" w:hAnsi="Times New Roman" w:cs="Times New Roman"/>
        </w:rPr>
        <w:t xml:space="preserve">the </w:t>
      </w:r>
      <w:r w:rsidR="00700E98">
        <w:rPr>
          <w:rFonts w:ascii="Times New Roman" w:hAnsi="Times New Roman" w:cs="Times New Roman"/>
        </w:rPr>
        <w:t xml:space="preserve">Trinity. </w:t>
      </w:r>
      <w:r w:rsidR="00DC0A24" w:rsidRPr="00AE2D06">
        <w:rPr>
          <w:rFonts w:ascii="Times New Roman" w:hAnsi="Times New Roman" w:cs="Times New Roman"/>
        </w:rPr>
        <w:t xml:space="preserve"> </w:t>
      </w:r>
    </w:p>
    <w:p w:rsidR="00CD1EC6" w:rsidRPr="00AE2D06" w:rsidRDefault="003D01A2" w:rsidP="006C7AE5">
      <w:pPr>
        <w:pStyle w:val="NoSpacing"/>
        <w:numPr>
          <w:ilvl w:val="0"/>
          <w:numId w:val="21"/>
        </w:numPr>
        <w:spacing w:after="120"/>
        <w:rPr>
          <w:sz w:val="22"/>
          <w:szCs w:val="22"/>
          <w:u w:val="single"/>
        </w:rPr>
      </w:pPr>
      <w:r>
        <w:rPr>
          <w:sz w:val="22"/>
          <w:szCs w:val="22"/>
          <w:u w:val="single"/>
        </w:rPr>
        <w:t>Early church history provided</w:t>
      </w:r>
      <w:r w:rsidR="00D51B54">
        <w:rPr>
          <w:sz w:val="22"/>
          <w:szCs w:val="22"/>
          <w:u w:val="single"/>
        </w:rPr>
        <w:t xml:space="preserve"> </w:t>
      </w:r>
      <w:r w:rsidR="002C2E16">
        <w:rPr>
          <w:sz w:val="22"/>
          <w:szCs w:val="22"/>
          <w:u w:val="single"/>
        </w:rPr>
        <w:t>various</w:t>
      </w:r>
      <w:r w:rsidR="004074F3">
        <w:rPr>
          <w:sz w:val="22"/>
          <w:szCs w:val="22"/>
          <w:u w:val="single"/>
        </w:rPr>
        <w:t xml:space="preserve"> </w:t>
      </w:r>
      <w:r w:rsidR="00D51B54">
        <w:rPr>
          <w:sz w:val="22"/>
          <w:szCs w:val="22"/>
          <w:u w:val="single"/>
        </w:rPr>
        <w:t xml:space="preserve">views </w:t>
      </w:r>
      <w:r w:rsidR="00C559E9">
        <w:rPr>
          <w:sz w:val="22"/>
          <w:szCs w:val="22"/>
          <w:u w:val="single"/>
        </w:rPr>
        <w:t>of</w:t>
      </w:r>
      <w:r w:rsidR="003C6C34">
        <w:rPr>
          <w:sz w:val="22"/>
          <w:szCs w:val="22"/>
          <w:u w:val="single"/>
        </w:rPr>
        <w:t xml:space="preserve"> the Trinity</w:t>
      </w:r>
      <w:r w:rsidR="003C6C34" w:rsidRPr="003C6C34">
        <w:rPr>
          <w:sz w:val="22"/>
          <w:szCs w:val="22"/>
        </w:rPr>
        <w:t>.</w:t>
      </w:r>
    </w:p>
    <w:p w:rsidR="00D51B54" w:rsidRPr="00BA1CB0" w:rsidRDefault="00D51B54" w:rsidP="00492ACD">
      <w:pPr>
        <w:pStyle w:val="NoSpacing"/>
        <w:numPr>
          <w:ilvl w:val="0"/>
          <w:numId w:val="15"/>
        </w:numPr>
        <w:tabs>
          <w:tab w:val="left" w:pos="360"/>
        </w:tabs>
        <w:ind w:left="900"/>
        <w:rPr>
          <w:sz w:val="22"/>
          <w:szCs w:val="22"/>
        </w:rPr>
      </w:pPr>
      <w:r>
        <w:rPr>
          <w:sz w:val="22"/>
          <w:szCs w:val="22"/>
        </w:rPr>
        <w:t>Some</w:t>
      </w:r>
      <w:r w:rsidR="00AE2D06" w:rsidRPr="00AE2D06">
        <w:rPr>
          <w:sz w:val="22"/>
          <w:szCs w:val="22"/>
        </w:rPr>
        <w:t xml:space="preserve"> </w:t>
      </w:r>
      <w:r w:rsidR="002C2E16">
        <w:rPr>
          <w:sz w:val="22"/>
          <w:szCs w:val="22"/>
        </w:rPr>
        <w:t>claimed</w:t>
      </w:r>
      <w:r w:rsidR="00AE2D06" w:rsidRPr="00AE2D06">
        <w:rPr>
          <w:sz w:val="22"/>
          <w:szCs w:val="22"/>
        </w:rPr>
        <w:t xml:space="preserve"> there to be a sub</w:t>
      </w:r>
      <w:r w:rsidR="005860C7">
        <w:rPr>
          <w:sz w:val="22"/>
          <w:szCs w:val="22"/>
        </w:rPr>
        <w:t>-</w:t>
      </w:r>
      <w:r w:rsidR="00AE2D06" w:rsidRPr="00AE2D06">
        <w:rPr>
          <w:sz w:val="22"/>
          <w:szCs w:val="22"/>
        </w:rPr>
        <w:t>ordination</w:t>
      </w:r>
      <w:r w:rsidR="00EB1F1D">
        <w:rPr>
          <w:sz w:val="22"/>
          <w:szCs w:val="22"/>
        </w:rPr>
        <w:t xml:space="preserve"> within God</w:t>
      </w:r>
      <w:r w:rsidR="00AE2D06" w:rsidRPr="00AE2D06">
        <w:rPr>
          <w:sz w:val="22"/>
          <w:szCs w:val="22"/>
        </w:rPr>
        <w:t xml:space="preserve">, making the </w:t>
      </w:r>
      <w:r>
        <w:rPr>
          <w:sz w:val="22"/>
          <w:szCs w:val="22"/>
        </w:rPr>
        <w:t>3</w:t>
      </w:r>
      <w:r w:rsidR="00AE2D06" w:rsidRPr="00AE2D06">
        <w:rPr>
          <w:sz w:val="22"/>
          <w:szCs w:val="22"/>
        </w:rPr>
        <w:t xml:space="preserve"> persons of the Godhead different in rank</w:t>
      </w:r>
      <w:r w:rsidR="00A148AB">
        <w:rPr>
          <w:sz w:val="22"/>
          <w:szCs w:val="22"/>
        </w:rPr>
        <w:t xml:space="preserve">, </w:t>
      </w:r>
      <w:r w:rsidR="00BA1CB0">
        <w:rPr>
          <w:sz w:val="22"/>
          <w:szCs w:val="22"/>
        </w:rPr>
        <w:t xml:space="preserve">while others </w:t>
      </w:r>
      <w:r w:rsidR="00BA1CB0" w:rsidRPr="00D51B54">
        <w:rPr>
          <w:sz w:val="22"/>
          <w:szCs w:val="22"/>
        </w:rPr>
        <w:t>viewed the Father, Son &amp; H.S. as 3 modes of manifestation succe</w:t>
      </w:r>
      <w:r w:rsidR="00BA1CB0">
        <w:rPr>
          <w:sz w:val="22"/>
          <w:szCs w:val="22"/>
        </w:rPr>
        <w:t>ssively assumed by the Godhead.</w:t>
      </w:r>
    </w:p>
    <w:p w:rsidR="00D51B54" w:rsidRPr="004B47DD" w:rsidRDefault="00EB1F1D" w:rsidP="00BC2933">
      <w:pPr>
        <w:pStyle w:val="NoSpacing"/>
        <w:numPr>
          <w:ilvl w:val="0"/>
          <w:numId w:val="15"/>
        </w:numPr>
        <w:spacing w:after="120"/>
        <w:ind w:left="907"/>
        <w:rPr>
          <w:sz w:val="22"/>
          <w:szCs w:val="22"/>
        </w:rPr>
      </w:pPr>
      <w:r w:rsidRPr="00D51B54">
        <w:rPr>
          <w:sz w:val="22"/>
          <w:szCs w:val="22"/>
        </w:rPr>
        <w:t xml:space="preserve">Some </w:t>
      </w:r>
      <w:r w:rsidR="00995764" w:rsidRPr="00D51B54">
        <w:rPr>
          <w:sz w:val="22"/>
          <w:szCs w:val="22"/>
        </w:rPr>
        <w:t>held to the unity of G</w:t>
      </w:r>
      <w:r w:rsidR="004B47DD">
        <w:rPr>
          <w:sz w:val="22"/>
          <w:szCs w:val="22"/>
        </w:rPr>
        <w:t>od but not that of a Triune God, while others</w:t>
      </w:r>
      <w:r w:rsidR="004B47DD" w:rsidRPr="00D51B54">
        <w:rPr>
          <w:sz w:val="22"/>
          <w:szCs w:val="22"/>
        </w:rPr>
        <w:t xml:space="preserve"> held to the idea of a trinity </w:t>
      </w:r>
      <w:r w:rsidR="00C559E9">
        <w:rPr>
          <w:sz w:val="22"/>
          <w:szCs w:val="22"/>
        </w:rPr>
        <w:t xml:space="preserve">that actually </w:t>
      </w:r>
      <w:r w:rsidR="004B47DD" w:rsidRPr="00D51B54">
        <w:rPr>
          <w:sz w:val="22"/>
          <w:szCs w:val="22"/>
        </w:rPr>
        <w:t xml:space="preserve">denied the unity of the Godhead --- </w:t>
      </w:r>
      <w:proofErr w:type="spellStart"/>
      <w:r w:rsidR="004B47DD" w:rsidRPr="00D51B54">
        <w:rPr>
          <w:sz w:val="22"/>
          <w:szCs w:val="22"/>
        </w:rPr>
        <w:t>Tritheism</w:t>
      </w:r>
      <w:proofErr w:type="spellEnd"/>
      <w:r w:rsidR="004B47DD" w:rsidRPr="00D51B54">
        <w:rPr>
          <w:sz w:val="22"/>
          <w:szCs w:val="22"/>
        </w:rPr>
        <w:t>.</w:t>
      </w:r>
    </w:p>
    <w:p w:rsidR="008559B5" w:rsidRPr="00597BD9" w:rsidRDefault="00400B1A" w:rsidP="003C6C34">
      <w:pPr>
        <w:pStyle w:val="NoSpacing"/>
        <w:numPr>
          <w:ilvl w:val="0"/>
          <w:numId w:val="21"/>
        </w:numPr>
        <w:rPr>
          <w:sz w:val="22"/>
          <w:szCs w:val="22"/>
          <w:u w:val="single"/>
        </w:rPr>
      </w:pPr>
      <w:r w:rsidRPr="00597BD9">
        <w:rPr>
          <w:sz w:val="22"/>
          <w:szCs w:val="22"/>
          <w:u w:val="single"/>
        </w:rPr>
        <w:t>O</w:t>
      </w:r>
      <w:r w:rsidR="002C2E16">
        <w:rPr>
          <w:sz w:val="22"/>
          <w:szCs w:val="22"/>
          <w:u w:val="single"/>
        </w:rPr>
        <w:t xml:space="preserve">fficial </w:t>
      </w:r>
      <w:r w:rsidR="008559B5" w:rsidRPr="00597BD9">
        <w:rPr>
          <w:sz w:val="22"/>
          <w:szCs w:val="22"/>
          <w:u w:val="single"/>
        </w:rPr>
        <w:t xml:space="preserve">formulations </w:t>
      </w:r>
      <w:r w:rsidR="00C559E9" w:rsidRPr="00597BD9">
        <w:rPr>
          <w:sz w:val="22"/>
          <w:szCs w:val="22"/>
          <w:u w:val="single"/>
        </w:rPr>
        <w:t xml:space="preserve">of the Trinity </w:t>
      </w:r>
      <w:r w:rsidR="002C2E16">
        <w:rPr>
          <w:sz w:val="22"/>
          <w:szCs w:val="22"/>
          <w:u w:val="single"/>
        </w:rPr>
        <w:t xml:space="preserve">were reached </w:t>
      </w:r>
      <w:r w:rsidR="008559B5" w:rsidRPr="00597BD9">
        <w:rPr>
          <w:sz w:val="22"/>
          <w:szCs w:val="22"/>
          <w:u w:val="single"/>
        </w:rPr>
        <w:t>by 4</w:t>
      </w:r>
      <w:r w:rsidR="008559B5" w:rsidRPr="00597BD9">
        <w:rPr>
          <w:sz w:val="22"/>
          <w:szCs w:val="22"/>
          <w:u w:val="single"/>
          <w:vertAlign w:val="superscript"/>
        </w:rPr>
        <w:t>th</w:t>
      </w:r>
      <w:r w:rsidR="008559B5" w:rsidRPr="00597BD9">
        <w:rPr>
          <w:sz w:val="22"/>
          <w:szCs w:val="22"/>
          <w:u w:val="single"/>
        </w:rPr>
        <w:t xml:space="preserve"> century church Councils</w:t>
      </w:r>
    </w:p>
    <w:p w:rsidR="00C277BE" w:rsidRPr="00AE2D06" w:rsidRDefault="003C6C34" w:rsidP="008559B5">
      <w:pPr>
        <w:pStyle w:val="NoSpacing"/>
        <w:rPr>
          <w:sz w:val="22"/>
          <w:szCs w:val="22"/>
        </w:rPr>
      </w:pPr>
      <w:r>
        <w:rPr>
          <w:sz w:val="22"/>
          <w:szCs w:val="22"/>
        </w:rPr>
        <w:tab/>
      </w:r>
      <w:r w:rsidR="00376A60">
        <w:rPr>
          <w:sz w:val="22"/>
          <w:szCs w:val="22"/>
        </w:rPr>
        <w:tab/>
      </w:r>
      <w:r w:rsidR="00C277BE" w:rsidRPr="00597BD9">
        <w:rPr>
          <w:b/>
          <w:sz w:val="22"/>
          <w:szCs w:val="22"/>
        </w:rPr>
        <w:t xml:space="preserve">Council of </w:t>
      </w:r>
      <w:proofErr w:type="spellStart"/>
      <w:r w:rsidR="00C277BE" w:rsidRPr="00597BD9">
        <w:rPr>
          <w:b/>
          <w:sz w:val="22"/>
          <w:szCs w:val="22"/>
        </w:rPr>
        <w:t>Nicea</w:t>
      </w:r>
      <w:proofErr w:type="spellEnd"/>
      <w:r w:rsidR="00C277BE" w:rsidRPr="00AE2D06">
        <w:rPr>
          <w:sz w:val="22"/>
          <w:szCs w:val="22"/>
        </w:rPr>
        <w:t xml:space="preserve"> </w:t>
      </w:r>
      <w:r w:rsidR="002F6A76" w:rsidRPr="00AE2D06">
        <w:rPr>
          <w:sz w:val="22"/>
          <w:szCs w:val="22"/>
        </w:rPr>
        <w:t xml:space="preserve">(325AD) </w:t>
      </w:r>
      <w:r w:rsidR="00D22B8B">
        <w:rPr>
          <w:sz w:val="22"/>
          <w:szCs w:val="22"/>
        </w:rPr>
        <w:t>affirmed</w:t>
      </w:r>
      <w:r w:rsidR="00C277BE" w:rsidRPr="00AE2D06">
        <w:rPr>
          <w:sz w:val="22"/>
          <w:szCs w:val="22"/>
        </w:rPr>
        <w:t xml:space="preserve"> that the Father and the Son were co-essential.</w:t>
      </w:r>
    </w:p>
    <w:p w:rsidR="00615684" w:rsidRDefault="003C6C34" w:rsidP="006C7AE5">
      <w:pPr>
        <w:pStyle w:val="NoSpacing"/>
        <w:spacing w:after="120"/>
        <w:rPr>
          <w:sz w:val="22"/>
          <w:szCs w:val="22"/>
        </w:rPr>
      </w:pPr>
      <w:r>
        <w:rPr>
          <w:sz w:val="22"/>
          <w:szCs w:val="22"/>
        </w:rPr>
        <w:tab/>
      </w:r>
      <w:r w:rsidR="00376A60">
        <w:rPr>
          <w:sz w:val="22"/>
          <w:szCs w:val="22"/>
        </w:rPr>
        <w:tab/>
      </w:r>
      <w:r w:rsidR="002F6A76" w:rsidRPr="00597BD9">
        <w:rPr>
          <w:b/>
          <w:sz w:val="22"/>
          <w:szCs w:val="22"/>
        </w:rPr>
        <w:t>Council of Constantinople</w:t>
      </w:r>
      <w:r w:rsidR="002F6A76" w:rsidRPr="00AE2D06">
        <w:rPr>
          <w:sz w:val="22"/>
          <w:szCs w:val="22"/>
        </w:rPr>
        <w:t xml:space="preserve"> (381AD) </w:t>
      </w:r>
      <w:r w:rsidR="00D22B8B">
        <w:rPr>
          <w:sz w:val="22"/>
          <w:szCs w:val="22"/>
        </w:rPr>
        <w:t xml:space="preserve">fully </w:t>
      </w:r>
      <w:r w:rsidR="002F6A76" w:rsidRPr="00AE2D06">
        <w:rPr>
          <w:sz w:val="22"/>
          <w:szCs w:val="22"/>
        </w:rPr>
        <w:t>affirmed the deity of the H</w:t>
      </w:r>
      <w:r w:rsidR="00D76A3B">
        <w:rPr>
          <w:sz w:val="22"/>
          <w:szCs w:val="22"/>
        </w:rPr>
        <w:t>.</w:t>
      </w:r>
      <w:r w:rsidR="002F6A76" w:rsidRPr="00AE2D06">
        <w:rPr>
          <w:sz w:val="22"/>
          <w:szCs w:val="22"/>
        </w:rPr>
        <w:t xml:space="preserve">S.  </w:t>
      </w:r>
      <w:r w:rsidR="00D22B8B">
        <w:rPr>
          <w:sz w:val="22"/>
          <w:szCs w:val="22"/>
        </w:rPr>
        <w:t xml:space="preserve">The Son being generated by the </w:t>
      </w:r>
      <w:r w:rsidR="00D76A3B">
        <w:rPr>
          <w:sz w:val="22"/>
          <w:szCs w:val="22"/>
        </w:rPr>
        <w:t>Father</w:t>
      </w:r>
      <w:r w:rsidR="00D76A3B">
        <w:rPr>
          <w:sz w:val="22"/>
          <w:szCs w:val="22"/>
        </w:rPr>
        <w:tab/>
      </w:r>
      <w:r w:rsidR="00D76A3B">
        <w:rPr>
          <w:sz w:val="22"/>
          <w:szCs w:val="22"/>
        </w:rPr>
        <w:tab/>
      </w:r>
      <w:r w:rsidR="00D22B8B">
        <w:rPr>
          <w:sz w:val="22"/>
          <w:szCs w:val="22"/>
        </w:rPr>
        <w:t xml:space="preserve">and the H.S proceeding from the Father and the Son refers to their relationship within the Godhead (3 </w:t>
      </w:r>
      <w:r w:rsidR="00D76A3B">
        <w:rPr>
          <w:sz w:val="22"/>
          <w:szCs w:val="22"/>
        </w:rPr>
        <w:t>in 1</w:t>
      </w:r>
      <w:r w:rsidR="00187B0F">
        <w:rPr>
          <w:sz w:val="22"/>
          <w:szCs w:val="22"/>
        </w:rPr>
        <w:t>)</w:t>
      </w:r>
      <w:r w:rsidR="004074F3">
        <w:rPr>
          <w:sz w:val="22"/>
          <w:szCs w:val="22"/>
        </w:rPr>
        <w:t>.</w:t>
      </w:r>
    </w:p>
    <w:p w:rsidR="00A51F4A" w:rsidRPr="00615684" w:rsidRDefault="005860C7" w:rsidP="00615684">
      <w:pPr>
        <w:pStyle w:val="NoSpacing"/>
        <w:rPr>
          <w:sz w:val="8"/>
          <w:szCs w:val="8"/>
        </w:rPr>
      </w:pPr>
      <w:r w:rsidRPr="004074F3">
        <w:rPr>
          <w:sz w:val="22"/>
          <w:szCs w:val="22"/>
        </w:rPr>
        <w:tab/>
      </w:r>
    </w:p>
    <w:p w:rsidR="00A51F4A" w:rsidRDefault="00A51F4A" w:rsidP="00EB1F1D">
      <w:pPr>
        <w:pStyle w:val="NoSpacing"/>
        <w:numPr>
          <w:ilvl w:val="0"/>
          <w:numId w:val="4"/>
        </w:numPr>
        <w:spacing w:after="120"/>
        <w:rPr>
          <w:sz w:val="22"/>
          <w:szCs w:val="22"/>
        </w:rPr>
      </w:pPr>
      <w:r w:rsidRPr="001219E2">
        <w:rPr>
          <w:b/>
          <w:sz w:val="22"/>
          <w:szCs w:val="22"/>
        </w:rPr>
        <w:t>Personality</w:t>
      </w:r>
      <w:r>
        <w:rPr>
          <w:sz w:val="22"/>
          <w:szCs w:val="22"/>
        </w:rPr>
        <w:t xml:space="preserve"> –</w:t>
      </w:r>
      <w:r w:rsidR="00CD6A68">
        <w:rPr>
          <w:sz w:val="22"/>
          <w:szCs w:val="22"/>
        </w:rPr>
        <w:t xml:space="preserve"> </w:t>
      </w:r>
      <w:r w:rsidR="0042546F">
        <w:rPr>
          <w:sz w:val="22"/>
          <w:szCs w:val="22"/>
        </w:rPr>
        <w:t>Personality exists in relation to other persons it relates to (</w:t>
      </w:r>
      <w:proofErr w:type="gramStart"/>
      <w:r w:rsidR="0042546F">
        <w:rPr>
          <w:sz w:val="22"/>
          <w:szCs w:val="22"/>
        </w:rPr>
        <w:t>Eph.3:19 ;</w:t>
      </w:r>
      <w:proofErr w:type="gramEnd"/>
      <w:r w:rsidR="0042546F">
        <w:rPr>
          <w:sz w:val="22"/>
          <w:szCs w:val="22"/>
        </w:rPr>
        <w:t xml:space="preserve"> Col.1:9 ; 2:9 - fullness of deity).  </w:t>
      </w:r>
      <w:r w:rsidR="00534BFD">
        <w:rPr>
          <w:sz w:val="22"/>
          <w:szCs w:val="22"/>
        </w:rPr>
        <w:t>The plurality of fullness in God</w:t>
      </w:r>
      <w:r w:rsidR="00A379B3">
        <w:rPr>
          <w:sz w:val="22"/>
          <w:szCs w:val="22"/>
        </w:rPr>
        <w:t xml:space="preserve"> (or infinite fullness of divine life)</w:t>
      </w:r>
      <w:r w:rsidR="00534BFD">
        <w:rPr>
          <w:sz w:val="22"/>
          <w:szCs w:val="22"/>
        </w:rPr>
        <w:t xml:space="preserve"> where God is self-conscious, self-communing, self-contemplating </w:t>
      </w:r>
      <w:r w:rsidR="0067596F">
        <w:rPr>
          <w:sz w:val="22"/>
          <w:szCs w:val="22"/>
        </w:rPr>
        <w:t>requires the</w:t>
      </w:r>
      <w:r w:rsidR="00F65D13">
        <w:rPr>
          <w:sz w:val="22"/>
          <w:szCs w:val="22"/>
        </w:rPr>
        <w:t xml:space="preserve"> </w:t>
      </w:r>
      <w:r w:rsidR="00534BFD">
        <w:rPr>
          <w:sz w:val="22"/>
          <w:szCs w:val="22"/>
        </w:rPr>
        <w:t>personal nature of God.</w:t>
      </w:r>
      <w:r w:rsidR="001219E2">
        <w:rPr>
          <w:sz w:val="22"/>
          <w:szCs w:val="22"/>
        </w:rPr>
        <w:t xml:space="preserve"> </w:t>
      </w:r>
      <w:r w:rsidR="00534BFD">
        <w:rPr>
          <w:sz w:val="22"/>
          <w:szCs w:val="22"/>
        </w:rPr>
        <w:t xml:space="preserve"> </w:t>
      </w:r>
      <w:r w:rsidR="00EB1F1D">
        <w:rPr>
          <w:sz w:val="22"/>
          <w:szCs w:val="22"/>
        </w:rPr>
        <w:t>It</w:t>
      </w:r>
      <w:r w:rsidR="00F6133C">
        <w:rPr>
          <w:sz w:val="22"/>
          <w:szCs w:val="22"/>
        </w:rPr>
        <w:t xml:space="preserve"> does not</w:t>
      </w:r>
      <w:r w:rsidR="00EB1F1D">
        <w:rPr>
          <w:sz w:val="22"/>
          <w:szCs w:val="22"/>
        </w:rPr>
        <w:t xml:space="preserve"> result from God’s choice</w:t>
      </w:r>
      <w:r w:rsidR="00F6133C">
        <w:rPr>
          <w:sz w:val="22"/>
          <w:szCs w:val="22"/>
        </w:rPr>
        <w:t xml:space="preserve"> but </w:t>
      </w:r>
      <w:r w:rsidR="00146E6F">
        <w:rPr>
          <w:sz w:val="22"/>
          <w:szCs w:val="22"/>
        </w:rPr>
        <w:t xml:space="preserve">rather </w:t>
      </w:r>
      <w:r w:rsidR="00F6133C">
        <w:rPr>
          <w:sz w:val="22"/>
          <w:szCs w:val="22"/>
        </w:rPr>
        <w:t xml:space="preserve">is a necessary </w:t>
      </w:r>
      <w:r w:rsidR="00146E6F">
        <w:rPr>
          <w:sz w:val="22"/>
          <w:szCs w:val="22"/>
        </w:rPr>
        <w:t>characteristic</w:t>
      </w:r>
      <w:r w:rsidR="00F6133C">
        <w:rPr>
          <w:sz w:val="22"/>
          <w:szCs w:val="22"/>
        </w:rPr>
        <w:t xml:space="preserve"> of his being God</w:t>
      </w:r>
      <w:r w:rsidR="00EB1F1D">
        <w:rPr>
          <w:sz w:val="22"/>
          <w:szCs w:val="22"/>
        </w:rPr>
        <w:t xml:space="preserve">. </w:t>
      </w:r>
      <w:r w:rsidR="00CD6A68">
        <w:rPr>
          <w:sz w:val="22"/>
          <w:szCs w:val="22"/>
        </w:rPr>
        <w:t xml:space="preserve"> God is tri-personal, whereas man is created </w:t>
      </w:r>
      <w:proofErr w:type="spellStart"/>
      <w:r w:rsidR="00CD6A68">
        <w:rPr>
          <w:sz w:val="22"/>
          <w:szCs w:val="22"/>
        </w:rPr>
        <w:t>uni</w:t>
      </w:r>
      <w:proofErr w:type="spellEnd"/>
      <w:r w:rsidR="00CD6A68">
        <w:rPr>
          <w:sz w:val="22"/>
          <w:szCs w:val="22"/>
        </w:rPr>
        <w:t xml:space="preserve">-personal.  </w:t>
      </w:r>
    </w:p>
    <w:p w:rsidR="00165EBF" w:rsidRDefault="00A379B3" w:rsidP="00284A22">
      <w:pPr>
        <w:pStyle w:val="NoSpacing"/>
        <w:numPr>
          <w:ilvl w:val="0"/>
          <w:numId w:val="23"/>
        </w:numPr>
        <w:spacing w:after="120"/>
        <w:rPr>
          <w:sz w:val="22"/>
          <w:szCs w:val="22"/>
        </w:rPr>
      </w:pPr>
      <w:r w:rsidRPr="00AB71CC">
        <w:rPr>
          <w:sz w:val="22"/>
          <w:szCs w:val="22"/>
          <w:u w:val="single"/>
        </w:rPr>
        <w:lastRenderedPageBreak/>
        <w:t>Scripture</w:t>
      </w:r>
      <w:r>
        <w:rPr>
          <w:sz w:val="22"/>
          <w:szCs w:val="22"/>
        </w:rPr>
        <w:t>: O.T. indications or traces of the</w:t>
      </w:r>
      <w:r w:rsidR="000F3390">
        <w:rPr>
          <w:sz w:val="22"/>
          <w:szCs w:val="22"/>
        </w:rPr>
        <w:t xml:space="preserve"> plurality of God</w:t>
      </w:r>
      <w:r>
        <w:rPr>
          <w:sz w:val="22"/>
          <w:szCs w:val="22"/>
        </w:rPr>
        <w:t xml:space="preserve"> are found </w:t>
      </w:r>
    </w:p>
    <w:p w:rsidR="00165EBF" w:rsidRDefault="00A379B3" w:rsidP="00720CDB">
      <w:pPr>
        <w:pStyle w:val="NoSpacing"/>
        <w:numPr>
          <w:ilvl w:val="0"/>
          <w:numId w:val="18"/>
        </w:numPr>
        <w:spacing w:before="0"/>
        <w:ind w:left="1268" w:hanging="274"/>
        <w:rPr>
          <w:sz w:val="22"/>
          <w:szCs w:val="22"/>
        </w:rPr>
      </w:pPr>
      <w:r>
        <w:rPr>
          <w:sz w:val="22"/>
          <w:szCs w:val="22"/>
        </w:rPr>
        <w:t>in the work of</w:t>
      </w:r>
      <w:r w:rsidR="00C65A8C">
        <w:rPr>
          <w:sz w:val="22"/>
          <w:szCs w:val="22"/>
        </w:rPr>
        <w:t xml:space="preserve"> CREATION</w:t>
      </w:r>
      <w:r>
        <w:rPr>
          <w:sz w:val="22"/>
          <w:szCs w:val="22"/>
        </w:rPr>
        <w:t xml:space="preserve"> </w:t>
      </w:r>
      <w:r w:rsidR="00165EBF">
        <w:rPr>
          <w:sz w:val="22"/>
          <w:szCs w:val="22"/>
        </w:rPr>
        <w:t>(</w:t>
      </w:r>
      <w:r>
        <w:rPr>
          <w:sz w:val="22"/>
          <w:szCs w:val="22"/>
        </w:rPr>
        <w:t>Gen.1:26 ; 11:7</w:t>
      </w:r>
      <w:r w:rsidR="00BE1826">
        <w:rPr>
          <w:sz w:val="22"/>
          <w:szCs w:val="22"/>
        </w:rPr>
        <w:t xml:space="preserve"> ;</w:t>
      </w:r>
      <w:r w:rsidR="000F3390">
        <w:rPr>
          <w:sz w:val="22"/>
          <w:szCs w:val="22"/>
        </w:rPr>
        <w:t xml:space="preserve"> Ps.33:</w:t>
      </w:r>
      <w:r w:rsidR="00BE1826">
        <w:rPr>
          <w:sz w:val="22"/>
          <w:szCs w:val="22"/>
        </w:rPr>
        <w:t>4-6</w:t>
      </w:r>
      <w:r w:rsidR="00165EBF">
        <w:rPr>
          <w:sz w:val="22"/>
          <w:szCs w:val="22"/>
        </w:rPr>
        <w:t>)</w:t>
      </w:r>
      <w:r w:rsidR="00C937D8">
        <w:rPr>
          <w:sz w:val="22"/>
          <w:szCs w:val="22"/>
        </w:rPr>
        <w:t>,</w:t>
      </w:r>
      <w:r>
        <w:rPr>
          <w:sz w:val="22"/>
          <w:szCs w:val="22"/>
        </w:rPr>
        <w:t xml:space="preserve"> </w:t>
      </w:r>
    </w:p>
    <w:p w:rsidR="00165EBF" w:rsidRDefault="00A379B3" w:rsidP="00720CDB">
      <w:pPr>
        <w:pStyle w:val="NoSpacing"/>
        <w:numPr>
          <w:ilvl w:val="0"/>
          <w:numId w:val="18"/>
        </w:numPr>
        <w:spacing w:before="0"/>
        <w:ind w:left="1268" w:hanging="274"/>
        <w:rPr>
          <w:sz w:val="22"/>
          <w:szCs w:val="22"/>
        </w:rPr>
      </w:pPr>
      <w:r>
        <w:rPr>
          <w:sz w:val="22"/>
          <w:szCs w:val="22"/>
        </w:rPr>
        <w:t xml:space="preserve">in the work of </w:t>
      </w:r>
      <w:r w:rsidR="00C65A8C">
        <w:rPr>
          <w:sz w:val="22"/>
          <w:szCs w:val="22"/>
        </w:rPr>
        <w:t xml:space="preserve">PROVIDENCE </w:t>
      </w:r>
      <w:r w:rsidR="00165EBF">
        <w:rPr>
          <w:sz w:val="22"/>
          <w:szCs w:val="22"/>
        </w:rPr>
        <w:t>(</w:t>
      </w:r>
      <w:r w:rsidR="000F3390">
        <w:rPr>
          <w:sz w:val="22"/>
          <w:szCs w:val="22"/>
        </w:rPr>
        <w:t>Gen.</w:t>
      </w:r>
      <w:r w:rsidR="000F3390" w:rsidRPr="000F3390">
        <w:rPr>
          <w:sz w:val="22"/>
          <w:szCs w:val="22"/>
        </w:rPr>
        <w:t xml:space="preserve"> </w:t>
      </w:r>
      <w:r w:rsidR="000F3390">
        <w:rPr>
          <w:sz w:val="22"/>
          <w:szCs w:val="22"/>
        </w:rPr>
        <w:t xml:space="preserve">16:7-13 ; 18:1-21 ; 19:1-28 </w:t>
      </w:r>
      <w:r w:rsidR="00BE1826">
        <w:rPr>
          <w:sz w:val="22"/>
          <w:szCs w:val="22"/>
        </w:rPr>
        <w:t>; Prov.8:12-31</w:t>
      </w:r>
      <w:r w:rsidR="00165EBF">
        <w:rPr>
          <w:sz w:val="22"/>
          <w:szCs w:val="22"/>
        </w:rPr>
        <w:t>)</w:t>
      </w:r>
      <w:r w:rsidR="00C937D8">
        <w:rPr>
          <w:sz w:val="22"/>
          <w:szCs w:val="22"/>
        </w:rPr>
        <w:t>,</w:t>
      </w:r>
      <w:r w:rsidR="00BE1826">
        <w:rPr>
          <w:sz w:val="22"/>
          <w:szCs w:val="22"/>
        </w:rPr>
        <w:t xml:space="preserve"> </w:t>
      </w:r>
    </w:p>
    <w:p w:rsidR="00A379B3" w:rsidRDefault="00165EBF" w:rsidP="00720CDB">
      <w:pPr>
        <w:pStyle w:val="NoSpacing"/>
        <w:numPr>
          <w:ilvl w:val="0"/>
          <w:numId w:val="18"/>
        </w:numPr>
        <w:spacing w:before="0" w:after="120"/>
        <w:ind w:left="1268" w:hanging="274"/>
        <w:rPr>
          <w:sz w:val="22"/>
          <w:szCs w:val="22"/>
        </w:rPr>
      </w:pPr>
      <w:proofErr w:type="gramStart"/>
      <w:r>
        <w:rPr>
          <w:sz w:val="22"/>
          <w:szCs w:val="22"/>
        </w:rPr>
        <w:t>and</w:t>
      </w:r>
      <w:proofErr w:type="gramEnd"/>
      <w:r>
        <w:rPr>
          <w:sz w:val="22"/>
          <w:szCs w:val="22"/>
        </w:rPr>
        <w:t xml:space="preserve"> </w:t>
      </w:r>
      <w:r w:rsidR="00A379B3">
        <w:rPr>
          <w:sz w:val="22"/>
          <w:szCs w:val="22"/>
        </w:rPr>
        <w:t xml:space="preserve">especially in the work of </w:t>
      </w:r>
      <w:r w:rsidR="00C65A8C">
        <w:rPr>
          <w:sz w:val="22"/>
          <w:szCs w:val="22"/>
        </w:rPr>
        <w:t>REDEMPTION</w:t>
      </w:r>
      <w:r w:rsidR="000F3390">
        <w:rPr>
          <w:sz w:val="22"/>
          <w:szCs w:val="22"/>
        </w:rPr>
        <w:t xml:space="preserve"> </w:t>
      </w:r>
      <w:r>
        <w:rPr>
          <w:sz w:val="22"/>
          <w:szCs w:val="22"/>
        </w:rPr>
        <w:t>(</w:t>
      </w:r>
      <w:r w:rsidR="000F3390">
        <w:rPr>
          <w:sz w:val="22"/>
          <w:szCs w:val="22"/>
        </w:rPr>
        <w:t xml:space="preserve">Mal.3:1 ; </w:t>
      </w:r>
      <w:r w:rsidR="00BE1826">
        <w:rPr>
          <w:sz w:val="22"/>
          <w:szCs w:val="22"/>
        </w:rPr>
        <w:t>Ps.45:6-7</w:t>
      </w:r>
      <w:r>
        <w:rPr>
          <w:sz w:val="22"/>
          <w:szCs w:val="22"/>
        </w:rPr>
        <w:t>)</w:t>
      </w:r>
      <w:r w:rsidR="00C937D8">
        <w:rPr>
          <w:sz w:val="22"/>
          <w:szCs w:val="22"/>
        </w:rPr>
        <w:t xml:space="preserve">. </w:t>
      </w:r>
    </w:p>
    <w:p w:rsidR="002F16D0" w:rsidRDefault="00BE1826" w:rsidP="00284A22">
      <w:pPr>
        <w:pStyle w:val="NoSpacing"/>
        <w:numPr>
          <w:ilvl w:val="0"/>
          <w:numId w:val="23"/>
        </w:numPr>
        <w:spacing w:after="120"/>
        <w:rPr>
          <w:sz w:val="22"/>
          <w:szCs w:val="22"/>
        </w:rPr>
      </w:pPr>
      <w:r w:rsidRPr="00AB71CC">
        <w:rPr>
          <w:sz w:val="22"/>
          <w:szCs w:val="22"/>
          <w:u w:val="single"/>
        </w:rPr>
        <w:t>Scripture</w:t>
      </w:r>
      <w:r>
        <w:rPr>
          <w:sz w:val="22"/>
          <w:szCs w:val="22"/>
        </w:rPr>
        <w:t xml:space="preserve">: N.T. gives even clearer evidence </w:t>
      </w:r>
      <w:r w:rsidR="0051008D">
        <w:rPr>
          <w:sz w:val="22"/>
          <w:szCs w:val="22"/>
        </w:rPr>
        <w:t>for</w:t>
      </w:r>
      <w:r w:rsidR="00303114">
        <w:rPr>
          <w:sz w:val="22"/>
          <w:szCs w:val="22"/>
        </w:rPr>
        <w:t xml:space="preserve"> the Tri</w:t>
      </w:r>
      <w:r w:rsidR="0051008D">
        <w:rPr>
          <w:sz w:val="22"/>
          <w:szCs w:val="22"/>
        </w:rPr>
        <w:t>une nature of God</w:t>
      </w:r>
      <w:r>
        <w:rPr>
          <w:sz w:val="22"/>
          <w:szCs w:val="22"/>
        </w:rPr>
        <w:t xml:space="preserve">.  </w:t>
      </w:r>
    </w:p>
    <w:p w:rsidR="002F16D0" w:rsidRDefault="00BE1826" w:rsidP="00553A8C">
      <w:pPr>
        <w:pStyle w:val="NoSpacing"/>
        <w:numPr>
          <w:ilvl w:val="0"/>
          <w:numId w:val="19"/>
        </w:numPr>
        <w:spacing w:before="120" w:after="120"/>
        <w:ind w:left="907"/>
        <w:rPr>
          <w:sz w:val="22"/>
          <w:szCs w:val="22"/>
        </w:rPr>
      </w:pPr>
      <w:r>
        <w:rPr>
          <w:sz w:val="22"/>
          <w:szCs w:val="22"/>
        </w:rPr>
        <w:t xml:space="preserve">In the O.T. God is spoken of as the Redeemer and Savior (Job </w:t>
      </w:r>
      <w:proofErr w:type="gramStart"/>
      <w:r>
        <w:rPr>
          <w:sz w:val="22"/>
          <w:szCs w:val="22"/>
        </w:rPr>
        <w:t>19:25 ;</w:t>
      </w:r>
      <w:proofErr w:type="gramEnd"/>
      <w:r>
        <w:rPr>
          <w:sz w:val="22"/>
          <w:szCs w:val="22"/>
        </w:rPr>
        <w:t xml:space="preserve"> Ps.19:14 ; Isa.</w:t>
      </w:r>
      <w:r w:rsidR="00037553">
        <w:rPr>
          <w:sz w:val="22"/>
          <w:szCs w:val="22"/>
        </w:rPr>
        <w:t xml:space="preserve">43:3,11,14 ; </w:t>
      </w:r>
      <w:r>
        <w:rPr>
          <w:sz w:val="22"/>
          <w:szCs w:val="22"/>
        </w:rPr>
        <w:t>60:</w:t>
      </w:r>
      <w:r w:rsidR="0051008D">
        <w:rPr>
          <w:sz w:val="22"/>
          <w:szCs w:val="22"/>
        </w:rPr>
        <w:t xml:space="preserve">16 etc.)   </w:t>
      </w:r>
      <w:r w:rsidR="00037553">
        <w:rPr>
          <w:sz w:val="22"/>
          <w:szCs w:val="22"/>
        </w:rPr>
        <w:t xml:space="preserve"> </w:t>
      </w:r>
      <w:proofErr w:type="gramStart"/>
      <w:r w:rsidR="0051008D">
        <w:rPr>
          <w:sz w:val="22"/>
          <w:szCs w:val="22"/>
        </w:rPr>
        <w:t>but</w:t>
      </w:r>
      <w:proofErr w:type="gramEnd"/>
      <w:r w:rsidR="0051008D">
        <w:rPr>
          <w:sz w:val="22"/>
          <w:szCs w:val="22"/>
        </w:rPr>
        <w:t xml:space="preserve"> </w:t>
      </w:r>
      <w:r w:rsidR="00037553">
        <w:rPr>
          <w:sz w:val="22"/>
          <w:szCs w:val="22"/>
        </w:rPr>
        <w:t xml:space="preserve">in the N.T. the Son of God takes on this capacity (Mat.1:21 ; </w:t>
      </w:r>
      <w:r w:rsidR="00AB71CC">
        <w:rPr>
          <w:sz w:val="22"/>
          <w:szCs w:val="22"/>
        </w:rPr>
        <w:t>Jn.4:42 ; Gal.3:13 ; 4:5 ; Titus 2:13-14 etc.)</w:t>
      </w:r>
      <w:r w:rsidR="002F16D0">
        <w:rPr>
          <w:sz w:val="22"/>
          <w:szCs w:val="22"/>
        </w:rPr>
        <w:t xml:space="preserve">.  </w:t>
      </w:r>
    </w:p>
    <w:p w:rsidR="002F16D0" w:rsidRDefault="002F16D0" w:rsidP="00553A8C">
      <w:pPr>
        <w:pStyle w:val="NoSpacing"/>
        <w:numPr>
          <w:ilvl w:val="0"/>
          <w:numId w:val="19"/>
        </w:numPr>
        <w:spacing w:before="120" w:after="120"/>
        <w:ind w:left="907"/>
        <w:rPr>
          <w:sz w:val="22"/>
          <w:szCs w:val="22"/>
        </w:rPr>
      </w:pPr>
      <w:r>
        <w:rPr>
          <w:sz w:val="22"/>
          <w:szCs w:val="22"/>
        </w:rPr>
        <w:t xml:space="preserve">In the O.T. God as Jehovah dwells among his people (Ps.74:2 ; 135:21 ; Isa.8:18 ; Ezek.43:7-9 ; </w:t>
      </w:r>
      <w:r w:rsidR="00157B08">
        <w:rPr>
          <w:sz w:val="22"/>
          <w:szCs w:val="22"/>
        </w:rPr>
        <w:t xml:space="preserve">Zech.2:10 </w:t>
      </w:r>
      <w:r>
        <w:rPr>
          <w:sz w:val="22"/>
          <w:szCs w:val="22"/>
        </w:rPr>
        <w:t>etc.</w:t>
      </w:r>
      <w:r w:rsidR="007A3D88">
        <w:rPr>
          <w:sz w:val="22"/>
          <w:szCs w:val="22"/>
        </w:rPr>
        <w:t>) but in the N.T.</w:t>
      </w:r>
      <w:r w:rsidR="0019374B">
        <w:rPr>
          <w:sz w:val="22"/>
          <w:szCs w:val="22"/>
        </w:rPr>
        <w:t xml:space="preserve"> </w:t>
      </w:r>
      <w:r w:rsidR="007A3D88">
        <w:rPr>
          <w:sz w:val="22"/>
          <w:szCs w:val="22"/>
        </w:rPr>
        <w:t xml:space="preserve">it is </w:t>
      </w:r>
      <w:r>
        <w:rPr>
          <w:sz w:val="22"/>
          <w:szCs w:val="22"/>
        </w:rPr>
        <w:t xml:space="preserve">the Holy Spirit </w:t>
      </w:r>
      <w:r w:rsidR="007A3D88">
        <w:rPr>
          <w:sz w:val="22"/>
          <w:szCs w:val="22"/>
        </w:rPr>
        <w:t xml:space="preserve">that </w:t>
      </w:r>
      <w:r>
        <w:rPr>
          <w:sz w:val="22"/>
          <w:szCs w:val="22"/>
        </w:rPr>
        <w:t xml:space="preserve">dwells in the church (Acts 2:4 ; Rom.8:9,11 ; 1 Cor.3:16 ; Gal.4:6 ; etc.). </w:t>
      </w:r>
    </w:p>
    <w:p w:rsidR="00615684" w:rsidRDefault="00157B08" w:rsidP="00553A8C">
      <w:pPr>
        <w:pStyle w:val="NoSpacing"/>
        <w:numPr>
          <w:ilvl w:val="0"/>
          <w:numId w:val="16"/>
        </w:numPr>
        <w:spacing w:before="120" w:after="120"/>
        <w:ind w:left="907"/>
        <w:rPr>
          <w:sz w:val="22"/>
          <w:szCs w:val="22"/>
        </w:rPr>
      </w:pPr>
      <w:r>
        <w:rPr>
          <w:sz w:val="22"/>
          <w:szCs w:val="22"/>
        </w:rPr>
        <w:t>In the N</w:t>
      </w:r>
      <w:r w:rsidR="002F16D0">
        <w:rPr>
          <w:sz w:val="22"/>
          <w:szCs w:val="22"/>
        </w:rPr>
        <w:t>.T.</w:t>
      </w:r>
      <w:r w:rsidR="00C937D8">
        <w:rPr>
          <w:sz w:val="22"/>
          <w:szCs w:val="22"/>
        </w:rPr>
        <w:t xml:space="preserve"> the incarnation of the Son </w:t>
      </w:r>
      <w:r>
        <w:rPr>
          <w:sz w:val="22"/>
          <w:szCs w:val="22"/>
        </w:rPr>
        <w:t>ma</w:t>
      </w:r>
      <w:r w:rsidR="00C937D8">
        <w:rPr>
          <w:sz w:val="22"/>
          <w:szCs w:val="22"/>
        </w:rPr>
        <w:t>k</w:t>
      </w:r>
      <w:r>
        <w:rPr>
          <w:sz w:val="22"/>
          <w:szCs w:val="22"/>
        </w:rPr>
        <w:t>e</w:t>
      </w:r>
      <w:r w:rsidR="00C937D8">
        <w:rPr>
          <w:sz w:val="22"/>
          <w:szCs w:val="22"/>
        </w:rPr>
        <w:t>s</w:t>
      </w:r>
      <w:r>
        <w:rPr>
          <w:sz w:val="22"/>
          <w:szCs w:val="22"/>
        </w:rPr>
        <w:t xml:space="preserve"> clear that God had sent his Son into the world (</w:t>
      </w:r>
      <w:proofErr w:type="gramStart"/>
      <w:r>
        <w:rPr>
          <w:sz w:val="22"/>
          <w:szCs w:val="22"/>
        </w:rPr>
        <w:t>Jn.3:16 ;</w:t>
      </w:r>
      <w:proofErr w:type="gramEnd"/>
      <w:r>
        <w:rPr>
          <w:sz w:val="22"/>
          <w:szCs w:val="22"/>
        </w:rPr>
        <w:t xml:space="preserve"> Gal.4:4</w:t>
      </w:r>
      <w:r w:rsidR="002F16D0">
        <w:rPr>
          <w:sz w:val="22"/>
          <w:szCs w:val="22"/>
        </w:rPr>
        <w:t xml:space="preserve"> </w:t>
      </w:r>
      <w:r>
        <w:rPr>
          <w:sz w:val="22"/>
          <w:szCs w:val="22"/>
        </w:rPr>
        <w:t>; Heb.1:6 etc.)</w:t>
      </w:r>
      <w:r w:rsidR="002F16D0">
        <w:rPr>
          <w:sz w:val="22"/>
          <w:szCs w:val="22"/>
        </w:rPr>
        <w:t xml:space="preserve"> </w:t>
      </w:r>
      <w:r w:rsidR="00352E13">
        <w:rPr>
          <w:sz w:val="22"/>
          <w:szCs w:val="22"/>
        </w:rPr>
        <w:t xml:space="preserve">and </w:t>
      </w:r>
      <w:r w:rsidR="00C937D8">
        <w:rPr>
          <w:sz w:val="22"/>
          <w:szCs w:val="22"/>
        </w:rPr>
        <w:t>in the outpouring of the H.S</w:t>
      </w:r>
      <w:r w:rsidR="0019374B">
        <w:rPr>
          <w:sz w:val="22"/>
          <w:szCs w:val="22"/>
        </w:rPr>
        <w:t>.</w:t>
      </w:r>
      <w:r w:rsidR="00C937D8">
        <w:rPr>
          <w:sz w:val="22"/>
          <w:szCs w:val="22"/>
        </w:rPr>
        <w:t xml:space="preserve"> </w:t>
      </w:r>
      <w:r w:rsidR="00352E13">
        <w:rPr>
          <w:sz w:val="22"/>
          <w:szCs w:val="22"/>
        </w:rPr>
        <w:t xml:space="preserve">that </w:t>
      </w:r>
      <w:r>
        <w:rPr>
          <w:sz w:val="22"/>
          <w:szCs w:val="22"/>
        </w:rPr>
        <w:t>the Father and the Son sen</w:t>
      </w:r>
      <w:r w:rsidR="00352E13">
        <w:rPr>
          <w:sz w:val="22"/>
          <w:szCs w:val="22"/>
        </w:rPr>
        <w:t>t</w:t>
      </w:r>
      <w:r>
        <w:rPr>
          <w:sz w:val="22"/>
          <w:szCs w:val="22"/>
        </w:rPr>
        <w:t xml:space="preserve"> the Spirit (Jn.14:26 ; 15:26 16:7 ; Gal.4:6)</w:t>
      </w:r>
      <w:r w:rsidR="0019374B">
        <w:rPr>
          <w:sz w:val="22"/>
          <w:szCs w:val="22"/>
        </w:rPr>
        <w:t xml:space="preserve">.  </w:t>
      </w:r>
      <w:r w:rsidR="00CB5F60">
        <w:rPr>
          <w:sz w:val="22"/>
          <w:szCs w:val="22"/>
        </w:rPr>
        <w:t>In other ways, the distinct persons of the Trinity</w:t>
      </w:r>
      <w:r w:rsidR="00CB5F60" w:rsidRPr="006530AA">
        <w:rPr>
          <w:sz w:val="22"/>
          <w:szCs w:val="22"/>
        </w:rPr>
        <w:t xml:space="preserve"> </w:t>
      </w:r>
      <w:r w:rsidR="00CB5F60">
        <w:rPr>
          <w:sz w:val="22"/>
          <w:szCs w:val="22"/>
        </w:rPr>
        <w:t xml:space="preserve">become obvious: </w:t>
      </w:r>
      <w:r w:rsidR="00B31F14">
        <w:rPr>
          <w:sz w:val="22"/>
          <w:szCs w:val="22"/>
        </w:rPr>
        <w:t>the Father and Son commune</w:t>
      </w:r>
      <w:r>
        <w:rPr>
          <w:sz w:val="22"/>
          <w:szCs w:val="22"/>
        </w:rPr>
        <w:t xml:space="preserve"> with one </w:t>
      </w:r>
      <w:proofErr w:type="gramStart"/>
      <w:r>
        <w:rPr>
          <w:sz w:val="22"/>
          <w:szCs w:val="22"/>
        </w:rPr>
        <w:t>another</w:t>
      </w:r>
      <w:r w:rsidR="00352E13">
        <w:rPr>
          <w:sz w:val="22"/>
          <w:szCs w:val="22"/>
        </w:rPr>
        <w:t>,</w:t>
      </w:r>
      <w:proofErr w:type="gramEnd"/>
      <w:r>
        <w:rPr>
          <w:sz w:val="22"/>
          <w:szCs w:val="22"/>
        </w:rPr>
        <w:t xml:space="preserve"> </w:t>
      </w:r>
      <w:r w:rsidR="00CB5F60">
        <w:rPr>
          <w:sz w:val="22"/>
          <w:szCs w:val="22"/>
        </w:rPr>
        <w:t xml:space="preserve">and </w:t>
      </w:r>
      <w:r w:rsidR="0019374B">
        <w:rPr>
          <w:sz w:val="22"/>
          <w:szCs w:val="22"/>
        </w:rPr>
        <w:t>the Holy Spirit prays</w:t>
      </w:r>
      <w:r>
        <w:rPr>
          <w:sz w:val="22"/>
          <w:szCs w:val="22"/>
        </w:rPr>
        <w:t xml:space="preserve"> in intercession </w:t>
      </w:r>
      <w:r w:rsidR="00B31F14">
        <w:rPr>
          <w:sz w:val="22"/>
          <w:szCs w:val="22"/>
        </w:rPr>
        <w:t xml:space="preserve">for and </w:t>
      </w:r>
      <w:r>
        <w:rPr>
          <w:sz w:val="22"/>
          <w:szCs w:val="22"/>
        </w:rPr>
        <w:t>through his people.</w:t>
      </w:r>
    </w:p>
    <w:p w:rsidR="002F16D0" w:rsidRPr="008B5FEB" w:rsidRDefault="00157B08" w:rsidP="00615684">
      <w:pPr>
        <w:pStyle w:val="NoSpacing"/>
        <w:spacing w:before="120"/>
        <w:ind w:left="720" w:firstLine="0"/>
        <w:rPr>
          <w:sz w:val="16"/>
          <w:szCs w:val="16"/>
        </w:rPr>
      </w:pPr>
      <w:r w:rsidRPr="00615684">
        <w:rPr>
          <w:sz w:val="8"/>
          <w:szCs w:val="8"/>
        </w:rPr>
        <w:t xml:space="preserve"> </w:t>
      </w:r>
    </w:p>
    <w:p w:rsidR="00490D04" w:rsidRDefault="00063AAE" w:rsidP="006547BF">
      <w:pPr>
        <w:pStyle w:val="Body"/>
        <w:numPr>
          <w:ilvl w:val="0"/>
          <w:numId w:val="4"/>
        </w:numPr>
        <w:rPr>
          <w:rFonts w:ascii="Times New Roman" w:hAnsi="Times New Roman" w:cs="Times New Roman"/>
        </w:rPr>
      </w:pPr>
      <w:r w:rsidRPr="00063AAE">
        <w:rPr>
          <w:rFonts w:ascii="Times New Roman" w:hAnsi="Times New Roman" w:cs="Times New Roman"/>
          <w:u w:val="single"/>
        </w:rPr>
        <w:t>Statements of the Doctrine of the Trinity</w:t>
      </w:r>
      <w:r w:rsidRPr="00063AAE">
        <w:rPr>
          <w:rFonts w:ascii="Times New Roman" w:hAnsi="Times New Roman" w:cs="Times New Roman"/>
        </w:rPr>
        <w:t>:</w:t>
      </w:r>
      <w:r>
        <w:rPr>
          <w:rFonts w:ascii="Times New Roman" w:hAnsi="Times New Roman" w:cs="Times New Roman"/>
        </w:rPr>
        <w:t xml:space="preserve"> </w:t>
      </w:r>
    </w:p>
    <w:p w:rsidR="006547BF" w:rsidRDefault="006547BF" w:rsidP="00BC2933">
      <w:pPr>
        <w:pStyle w:val="Body"/>
        <w:numPr>
          <w:ilvl w:val="0"/>
          <w:numId w:val="24"/>
        </w:numPr>
        <w:rPr>
          <w:rFonts w:ascii="Times New Roman" w:hAnsi="Times New Roman" w:cs="Times New Roman"/>
        </w:rPr>
      </w:pPr>
      <w:r>
        <w:rPr>
          <w:rFonts w:ascii="Times New Roman" w:hAnsi="Times New Roman" w:cs="Times New Roman"/>
        </w:rPr>
        <w:t>“There is in the Divine Being but one indivisible essence.”</w:t>
      </w:r>
    </w:p>
    <w:p w:rsidR="006547BF" w:rsidRDefault="006547BF" w:rsidP="00BC2933">
      <w:pPr>
        <w:pStyle w:val="Body"/>
        <w:numPr>
          <w:ilvl w:val="0"/>
          <w:numId w:val="24"/>
        </w:numPr>
        <w:rPr>
          <w:rFonts w:ascii="Times New Roman" w:hAnsi="Times New Roman" w:cs="Times New Roman"/>
        </w:rPr>
      </w:pPr>
      <w:r>
        <w:rPr>
          <w:rFonts w:ascii="Times New Roman" w:hAnsi="Times New Roman" w:cs="Times New Roman"/>
        </w:rPr>
        <w:t xml:space="preserve">“In this one Divine Being there are three Persons or </w:t>
      </w:r>
      <w:r w:rsidR="003944E9">
        <w:rPr>
          <w:rFonts w:ascii="Times New Roman" w:hAnsi="Times New Roman" w:cs="Times New Roman"/>
        </w:rPr>
        <w:t xml:space="preserve">individual </w:t>
      </w:r>
      <w:proofErr w:type="spellStart"/>
      <w:r w:rsidR="003944E9">
        <w:rPr>
          <w:rFonts w:ascii="Times New Roman" w:hAnsi="Times New Roman" w:cs="Times New Roman"/>
        </w:rPr>
        <w:t>subsistences</w:t>
      </w:r>
      <w:proofErr w:type="spellEnd"/>
      <w:r w:rsidR="003944E9">
        <w:rPr>
          <w:rFonts w:ascii="Times New Roman" w:hAnsi="Times New Roman" w:cs="Times New Roman"/>
        </w:rPr>
        <w:t>, Father</w:t>
      </w:r>
      <w:r>
        <w:rPr>
          <w:rFonts w:ascii="Times New Roman" w:hAnsi="Times New Roman" w:cs="Times New Roman"/>
        </w:rPr>
        <w:t>, Son, and Holy Spirit.”</w:t>
      </w:r>
    </w:p>
    <w:p w:rsidR="006547BF" w:rsidRDefault="006547BF" w:rsidP="00BC2933">
      <w:pPr>
        <w:pStyle w:val="Body"/>
        <w:numPr>
          <w:ilvl w:val="0"/>
          <w:numId w:val="24"/>
        </w:numPr>
        <w:rPr>
          <w:rFonts w:ascii="Times New Roman" w:hAnsi="Times New Roman" w:cs="Times New Roman"/>
        </w:rPr>
      </w:pPr>
      <w:r>
        <w:rPr>
          <w:rFonts w:ascii="Times New Roman" w:hAnsi="Times New Roman" w:cs="Times New Roman"/>
        </w:rPr>
        <w:t>“The whole undivided essence of God belongs equally to each of the three persons.”</w:t>
      </w:r>
    </w:p>
    <w:p w:rsidR="006547BF" w:rsidRDefault="006547BF" w:rsidP="00BC2933">
      <w:pPr>
        <w:pStyle w:val="Body"/>
        <w:numPr>
          <w:ilvl w:val="0"/>
          <w:numId w:val="24"/>
        </w:numPr>
        <w:rPr>
          <w:rFonts w:ascii="Times New Roman" w:hAnsi="Times New Roman" w:cs="Times New Roman"/>
        </w:rPr>
      </w:pPr>
      <w:r>
        <w:rPr>
          <w:rFonts w:ascii="Times New Roman" w:hAnsi="Times New Roman" w:cs="Times New Roman"/>
        </w:rPr>
        <w:t>“The subsistence and operation of the three persons in the Divine Being is marked by a certain definite order.”</w:t>
      </w:r>
    </w:p>
    <w:p w:rsidR="006547BF" w:rsidRDefault="006547BF" w:rsidP="00BC2933">
      <w:pPr>
        <w:pStyle w:val="Body"/>
        <w:numPr>
          <w:ilvl w:val="0"/>
          <w:numId w:val="24"/>
        </w:numPr>
        <w:rPr>
          <w:rFonts w:ascii="Times New Roman" w:hAnsi="Times New Roman" w:cs="Times New Roman"/>
        </w:rPr>
      </w:pPr>
      <w:r w:rsidRPr="006547BF">
        <w:rPr>
          <w:rFonts w:ascii="Times New Roman" w:hAnsi="Times New Roman" w:cs="Times New Roman"/>
        </w:rPr>
        <w:t>“There are certain personal attribute</w:t>
      </w:r>
      <w:r w:rsidR="003944E9">
        <w:rPr>
          <w:rFonts w:ascii="Times New Roman" w:hAnsi="Times New Roman" w:cs="Times New Roman"/>
        </w:rPr>
        <w:t>s</w:t>
      </w:r>
      <w:r w:rsidRPr="006547BF">
        <w:rPr>
          <w:rFonts w:ascii="Times New Roman" w:hAnsi="Times New Roman" w:cs="Times New Roman"/>
        </w:rPr>
        <w:t xml:space="preserve"> by which the three persons are distinguished.”</w:t>
      </w:r>
    </w:p>
    <w:p w:rsidR="006547BF" w:rsidRPr="006547BF" w:rsidRDefault="006547BF" w:rsidP="00BC2933">
      <w:pPr>
        <w:pStyle w:val="Body"/>
        <w:numPr>
          <w:ilvl w:val="0"/>
          <w:numId w:val="24"/>
        </w:numPr>
        <w:rPr>
          <w:rFonts w:ascii="Times New Roman" w:hAnsi="Times New Roman" w:cs="Times New Roman"/>
        </w:rPr>
      </w:pPr>
      <w:r>
        <w:rPr>
          <w:rFonts w:ascii="Times New Roman" w:hAnsi="Times New Roman" w:cs="Times New Roman"/>
        </w:rPr>
        <w:t xml:space="preserve">“The Church confesses the Trinity to be a mystery beyond the comprehension of man.” </w:t>
      </w:r>
    </w:p>
    <w:p w:rsidR="00063AAE" w:rsidRDefault="00D57779" w:rsidP="00490D04">
      <w:pPr>
        <w:pStyle w:val="Body"/>
      </w:pPr>
      <w:r>
        <w:tab/>
      </w:r>
      <w:r w:rsidR="00D7633E">
        <w:t xml:space="preserve">*** </w:t>
      </w:r>
      <w:r>
        <w:t>{</w:t>
      </w:r>
      <w:r w:rsidR="00D7633E">
        <w:t>S</w:t>
      </w:r>
      <w:r w:rsidR="00D7633E" w:rsidRPr="00AE2D06">
        <w:t xml:space="preserve">elect material gleaned from </w:t>
      </w:r>
      <w:proofErr w:type="spellStart"/>
      <w:r w:rsidR="00D7633E" w:rsidRPr="00AE2D06">
        <w:t>Berkhof’s</w:t>
      </w:r>
      <w:proofErr w:type="spellEnd"/>
      <w:r w:rsidR="00D7633E" w:rsidRPr="00AE2D06">
        <w:t xml:space="preserve"> Systematic Theology</w:t>
      </w:r>
      <w:r>
        <w:t>}</w:t>
      </w:r>
    </w:p>
    <w:p w:rsidR="00615684" w:rsidRDefault="00615684" w:rsidP="00490D04">
      <w:pPr>
        <w:pStyle w:val="Body"/>
        <w:rPr>
          <w:rFonts w:ascii="Times New Roman" w:hAnsi="Times New Roman" w:cs="Times New Roman"/>
          <w:sz w:val="16"/>
          <w:szCs w:val="16"/>
          <w:u w:val="single"/>
        </w:rPr>
      </w:pPr>
    </w:p>
    <w:p w:rsidR="000450D8" w:rsidRPr="00615684" w:rsidRDefault="000450D8" w:rsidP="00490D04">
      <w:pPr>
        <w:pStyle w:val="Body"/>
        <w:rPr>
          <w:rFonts w:ascii="Times New Roman" w:hAnsi="Times New Roman" w:cs="Times New Roman"/>
          <w:sz w:val="16"/>
          <w:szCs w:val="16"/>
          <w:u w:val="single"/>
        </w:rPr>
      </w:pPr>
    </w:p>
    <w:p w:rsidR="004E30F8" w:rsidRDefault="004E30F8" w:rsidP="004E30F8">
      <w:pPr>
        <w:pStyle w:val="Body"/>
        <w:numPr>
          <w:ilvl w:val="0"/>
          <w:numId w:val="12"/>
        </w:numPr>
        <w:jc w:val="left"/>
        <w:rPr>
          <w:sz w:val="32"/>
          <w:szCs w:val="32"/>
        </w:rPr>
      </w:pPr>
      <w:r w:rsidRPr="004E30F8">
        <w:rPr>
          <w:sz w:val="32"/>
          <w:szCs w:val="32"/>
        </w:rPr>
        <w:t xml:space="preserve">Reviewing Our Journey </w:t>
      </w:r>
    </w:p>
    <w:p w:rsidR="00C60D33" w:rsidRPr="00C60D33" w:rsidRDefault="00490D04" w:rsidP="00182189">
      <w:pPr>
        <w:pStyle w:val="Body"/>
        <w:numPr>
          <w:ilvl w:val="0"/>
          <w:numId w:val="13"/>
        </w:numPr>
        <w:tabs>
          <w:tab w:val="left" w:pos="360"/>
        </w:tabs>
        <w:spacing w:before="0" w:after="0"/>
        <w:ind w:left="360"/>
        <w:jc w:val="left"/>
        <w:rPr>
          <w:sz w:val="32"/>
          <w:szCs w:val="32"/>
        </w:rPr>
      </w:pPr>
      <w:r>
        <w:t>We began</w:t>
      </w:r>
      <w:r w:rsidR="00322F3A">
        <w:t xml:space="preserve"> </w:t>
      </w:r>
      <w:r w:rsidR="00322F3A" w:rsidRPr="00727D7C">
        <w:rPr>
          <w:b/>
          <w:sz w:val="28"/>
          <w:szCs w:val="28"/>
          <w:u w:val="single"/>
        </w:rPr>
        <w:t>Section</w:t>
      </w:r>
      <w:r w:rsidR="00322F3A" w:rsidRPr="004C54DB">
        <w:rPr>
          <w:b/>
          <w:sz w:val="28"/>
          <w:szCs w:val="28"/>
        </w:rPr>
        <w:t xml:space="preserve"> #1</w:t>
      </w:r>
      <w:r w:rsidR="00727D7C" w:rsidRPr="00727D7C">
        <w:rPr>
          <w:b/>
          <w:sz w:val="28"/>
          <w:szCs w:val="28"/>
        </w:rPr>
        <w:t xml:space="preserve"> </w:t>
      </w:r>
      <w:r w:rsidR="00727D7C" w:rsidRPr="004C54DB">
        <w:rPr>
          <w:b/>
          <w:sz w:val="28"/>
          <w:szCs w:val="28"/>
          <w:u w:val="single"/>
        </w:rPr>
        <w:t xml:space="preserve">Life </w:t>
      </w:r>
      <w:r w:rsidR="00727D7C">
        <w:rPr>
          <w:b/>
          <w:sz w:val="28"/>
          <w:szCs w:val="28"/>
          <w:u w:val="single"/>
        </w:rPr>
        <w:t>&amp;</w:t>
      </w:r>
      <w:r w:rsidR="00727D7C" w:rsidRPr="004C54DB">
        <w:rPr>
          <w:b/>
          <w:sz w:val="28"/>
          <w:szCs w:val="28"/>
          <w:u w:val="single"/>
        </w:rPr>
        <w:t xml:space="preserve"> Belief</w:t>
      </w:r>
      <w:r w:rsidR="00727D7C">
        <w:rPr>
          <w:b/>
          <w:sz w:val="28"/>
          <w:szCs w:val="28"/>
        </w:rPr>
        <w:t>”</w:t>
      </w:r>
      <w:r w:rsidR="00322F3A">
        <w:t xml:space="preserve"> </w:t>
      </w:r>
      <w:r w:rsidR="00727D7C">
        <w:t xml:space="preserve">by searching out our </w:t>
      </w:r>
      <w:r w:rsidR="00DD662A" w:rsidRPr="00DD662A">
        <w:rPr>
          <w:b/>
        </w:rPr>
        <w:t xml:space="preserve">Christian </w:t>
      </w:r>
      <w:r w:rsidR="0085661B">
        <w:rPr>
          <w:b/>
        </w:rPr>
        <w:t>B</w:t>
      </w:r>
      <w:r w:rsidR="00DD662A" w:rsidRPr="00DD662A">
        <w:rPr>
          <w:b/>
        </w:rPr>
        <w:t>eginnings</w:t>
      </w:r>
      <w:r w:rsidR="00DD662A">
        <w:t xml:space="preserve"> </w:t>
      </w:r>
      <w:r w:rsidR="00C97CD8">
        <w:t>in relation to</w:t>
      </w:r>
      <w:r>
        <w:t xml:space="preserve"> the H.S</w:t>
      </w:r>
      <w:r w:rsidR="006F775E">
        <w:t xml:space="preserve">. </w:t>
      </w:r>
    </w:p>
    <w:p w:rsidR="00EC5F98" w:rsidRDefault="00511733" w:rsidP="008C3872">
      <w:pPr>
        <w:pStyle w:val="Body"/>
        <w:tabs>
          <w:tab w:val="left" w:pos="360"/>
        </w:tabs>
        <w:ind w:left="720"/>
        <w:jc w:val="left"/>
      </w:pPr>
      <w:r>
        <w:t xml:space="preserve">With </w:t>
      </w:r>
      <w:r w:rsidR="00727D7C">
        <w:t>a</w:t>
      </w:r>
      <w:r w:rsidR="007854C7">
        <w:t xml:space="preserve"> focal </w:t>
      </w:r>
      <w:r w:rsidR="00A85D5D">
        <w:t xml:space="preserve">kick-off </w:t>
      </w:r>
      <w:r w:rsidR="007854C7">
        <w:t xml:space="preserve">verse </w:t>
      </w:r>
      <w:r w:rsidR="007854C7" w:rsidRPr="004E30F8">
        <w:rPr>
          <w:b/>
          <w:i/>
        </w:rPr>
        <w:t>“If we live by the Spirit,</w:t>
      </w:r>
      <w:r w:rsidRPr="004E30F8">
        <w:rPr>
          <w:b/>
          <w:i/>
        </w:rPr>
        <w:t xml:space="preserve"> let us also walk by the Spirit</w:t>
      </w:r>
      <w:r w:rsidR="007854C7" w:rsidRPr="004E30F8">
        <w:rPr>
          <w:b/>
          <w:i/>
        </w:rPr>
        <w:t>”</w:t>
      </w:r>
      <w:r w:rsidRPr="00494E34">
        <w:t xml:space="preserve"> </w:t>
      </w:r>
      <w:r w:rsidR="005A7604">
        <w:t xml:space="preserve">(Gal.5:25), </w:t>
      </w:r>
    </w:p>
    <w:p w:rsidR="00A77796" w:rsidRPr="00A77796" w:rsidRDefault="00EC5F98" w:rsidP="00A77796">
      <w:pPr>
        <w:pStyle w:val="Body"/>
        <w:numPr>
          <w:ilvl w:val="0"/>
          <w:numId w:val="29"/>
        </w:numPr>
        <w:tabs>
          <w:tab w:val="left" w:pos="360"/>
        </w:tabs>
        <w:ind w:left="821" w:hanging="274"/>
        <w:jc w:val="left"/>
      </w:pPr>
      <w:r>
        <w:t>W</w:t>
      </w:r>
      <w:r w:rsidR="006F775E">
        <w:t xml:space="preserve">e </w:t>
      </w:r>
      <w:r w:rsidR="009B61B0">
        <w:t>attempt</w:t>
      </w:r>
      <w:r w:rsidR="006F775E">
        <w:t xml:space="preserve">ed to define </w:t>
      </w:r>
      <w:r w:rsidR="00490D04">
        <w:t xml:space="preserve">boundaries, </w:t>
      </w:r>
      <w:r w:rsidR="006F775E">
        <w:t xml:space="preserve">map out guidance and confirm Scripture’s message </w:t>
      </w:r>
      <w:r w:rsidR="000F0399">
        <w:t>in order to</w:t>
      </w:r>
      <w:r w:rsidR="00511733">
        <w:t xml:space="preserve"> better understand the true meaning of</w:t>
      </w:r>
      <w:r w:rsidR="006F775E">
        <w:t xml:space="preserve"> the person and work of the H</w:t>
      </w:r>
      <w:r w:rsidR="00DC44BB">
        <w:t xml:space="preserve">oly Spirit. </w:t>
      </w:r>
      <w:r w:rsidR="006F775E">
        <w:t xml:space="preserve"> </w:t>
      </w:r>
      <w:r w:rsidR="00A77796">
        <w:t>And w</w:t>
      </w:r>
      <w:r w:rsidR="00712950">
        <w:t xml:space="preserve">e </w:t>
      </w:r>
      <w:r w:rsidR="006F775E">
        <w:t xml:space="preserve">tried to </w:t>
      </w:r>
      <w:r w:rsidR="000F0399">
        <w:t xml:space="preserve">mark out the right path to </w:t>
      </w:r>
      <w:r w:rsidR="006F775E">
        <w:t>discern the difference between the H.S. and false spirits that seek to mislead true believers</w:t>
      </w:r>
      <w:r w:rsidR="000F0399">
        <w:t>.</w:t>
      </w:r>
      <w:r w:rsidR="002F0FFF" w:rsidRPr="00A77796">
        <w:rPr>
          <w:sz w:val="32"/>
          <w:szCs w:val="32"/>
        </w:rPr>
        <w:t xml:space="preserve">  </w:t>
      </w:r>
    </w:p>
    <w:p w:rsidR="004E30F8" w:rsidRPr="004E6DD8" w:rsidRDefault="00B661D1" w:rsidP="004E6DD8">
      <w:pPr>
        <w:pStyle w:val="Body"/>
        <w:numPr>
          <w:ilvl w:val="0"/>
          <w:numId w:val="29"/>
        </w:numPr>
        <w:tabs>
          <w:tab w:val="left" w:pos="360"/>
        </w:tabs>
        <w:ind w:left="821" w:hanging="274"/>
        <w:jc w:val="left"/>
      </w:pPr>
      <w:r>
        <w:t>W</w:t>
      </w:r>
      <w:r w:rsidR="00425474">
        <w:t>e endeavored to show</w:t>
      </w:r>
      <w:r w:rsidR="00511733">
        <w:t xml:space="preserve"> how the Spirit searches o</w:t>
      </w:r>
      <w:r w:rsidR="008E0E8A">
        <w:t>ut and reveals all things,</w:t>
      </w:r>
      <w:r w:rsidR="00577111">
        <w:t xml:space="preserve"> indeed</w:t>
      </w:r>
      <w:r w:rsidR="008E0E8A">
        <w:t xml:space="preserve"> </w:t>
      </w:r>
      <w:r w:rsidR="00511733">
        <w:t>the deep things about God</w:t>
      </w:r>
      <w:r w:rsidR="00425474">
        <w:t xml:space="preserve"> (1 Cor.2:10-16)</w:t>
      </w:r>
      <w:r w:rsidR="004E6DD8">
        <w:t xml:space="preserve">.  </w:t>
      </w:r>
      <w:r w:rsidR="00930D6C">
        <w:t xml:space="preserve">We considered how </w:t>
      </w:r>
      <w:r w:rsidR="003924D3">
        <w:t>the</w:t>
      </w:r>
      <w:r w:rsidR="00577111">
        <w:t xml:space="preserve"> H.S</w:t>
      </w:r>
      <w:r w:rsidR="001C715A">
        <w:t>.</w:t>
      </w:r>
      <w:r w:rsidR="00930D6C">
        <w:t xml:space="preserve"> enables us to </w:t>
      </w:r>
      <w:r w:rsidR="00577111">
        <w:t xml:space="preserve">take on </w:t>
      </w:r>
      <w:r w:rsidR="000E2A91">
        <w:t>the</w:t>
      </w:r>
      <w:r w:rsidR="003924D3">
        <w:t xml:space="preserve"> </w:t>
      </w:r>
      <w:r w:rsidR="003924D3" w:rsidRPr="004E6DD8">
        <w:rPr>
          <w:b/>
          <w:i/>
        </w:rPr>
        <w:t>“</w:t>
      </w:r>
      <w:r w:rsidR="00494E34" w:rsidRPr="004E6DD8">
        <w:rPr>
          <w:b/>
          <w:i/>
        </w:rPr>
        <w:t>m</w:t>
      </w:r>
      <w:r w:rsidR="003924D3" w:rsidRPr="004E6DD8">
        <w:rPr>
          <w:b/>
          <w:i/>
        </w:rPr>
        <w:t>ind of Christ”</w:t>
      </w:r>
      <w:r w:rsidR="00930D6C">
        <w:t xml:space="preserve">, giving us </w:t>
      </w:r>
      <w:r w:rsidR="004F4884">
        <w:t>discern</w:t>
      </w:r>
      <w:r w:rsidR="00930D6C">
        <w:t xml:space="preserve">ment of </w:t>
      </w:r>
      <w:r w:rsidR="004F4884">
        <w:t>things natural and supernatural, things worldly and spiritual</w:t>
      </w:r>
      <w:r w:rsidR="00D44A75">
        <w:t>.</w:t>
      </w:r>
      <w:r w:rsidR="001D186D">
        <w:t xml:space="preserve"> </w:t>
      </w:r>
    </w:p>
    <w:p w:rsidR="00C528DF" w:rsidRPr="00C528DF" w:rsidRDefault="00C528DF" w:rsidP="00BF39AA">
      <w:pPr>
        <w:pStyle w:val="Body"/>
        <w:numPr>
          <w:ilvl w:val="0"/>
          <w:numId w:val="29"/>
        </w:numPr>
        <w:tabs>
          <w:tab w:val="left" w:pos="360"/>
        </w:tabs>
        <w:ind w:left="810" w:hanging="270"/>
        <w:jc w:val="left"/>
        <w:rPr>
          <w:sz w:val="32"/>
          <w:szCs w:val="32"/>
        </w:rPr>
      </w:pPr>
      <w:r>
        <w:t xml:space="preserve">We </w:t>
      </w:r>
      <w:r w:rsidR="004F4884">
        <w:t>looked carefully at the various kinds of convictio</w:t>
      </w:r>
      <w:r w:rsidR="001E772F">
        <w:t xml:space="preserve">n that the H.S. </w:t>
      </w:r>
      <w:r w:rsidR="00F97F2F">
        <w:t>works in</w:t>
      </w:r>
      <w:r w:rsidR="001E772F">
        <w:t xml:space="preserve"> us (</w:t>
      </w:r>
      <w:r w:rsidR="004F4884">
        <w:t>John 16:8-11</w:t>
      </w:r>
      <w:r w:rsidR="001E772F">
        <w:t>)</w:t>
      </w:r>
      <w:r>
        <w:t xml:space="preserve">: conviction </w:t>
      </w:r>
      <w:r w:rsidR="004F4884">
        <w:t>of sin, of righteousness</w:t>
      </w:r>
      <w:r w:rsidR="00177840">
        <w:t>,</w:t>
      </w:r>
      <w:r w:rsidR="004F4884">
        <w:t xml:space="preserve"> and of God’s severe and just judgment</w:t>
      </w:r>
      <w:r w:rsidR="004E6DD8">
        <w:t>.</w:t>
      </w:r>
      <w:r w:rsidR="004E6DD8" w:rsidRPr="004E6DD8">
        <w:t xml:space="preserve"> </w:t>
      </w:r>
    </w:p>
    <w:p w:rsidR="004E6DD8" w:rsidRPr="004E6DD8" w:rsidRDefault="00177840" w:rsidP="002F0FFF">
      <w:pPr>
        <w:pStyle w:val="Body"/>
        <w:numPr>
          <w:ilvl w:val="0"/>
          <w:numId w:val="29"/>
        </w:numPr>
        <w:tabs>
          <w:tab w:val="left" w:pos="360"/>
        </w:tabs>
        <w:ind w:left="810" w:hanging="270"/>
        <w:jc w:val="left"/>
        <w:rPr>
          <w:sz w:val="32"/>
          <w:szCs w:val="32"/>
        </w:rPr>
      </w:pPr>
      <w:r>
        <w:t>We</w:t>
      </w:r>
      <w:r w:rsidR="004F4884">
        <w:t xml:space="preserve"> inves</w:t>
      </w:r>
      <w:r>
        <w:t>tigated</w:t>
      </w:r>
      <w:r w:rsidR="004F4884">
        <w:t xml:space="preserve"> the new birth</w:t>
      </w:r>
      <w:r w:rsidR="000908A1">
        <w:t xml:space="preserve"> </w:t>
      </w:r>
      <w:r w:rsidR="001E772F">
        <w:t>(</w:t>
      </w:r>
      <w:r w:rsidR="000908A1">
        <w:t>John 3:3-8</w:t>
      </w:r>
      <w:r w:rsidR="001E772F">
        <w:t>)</w:t>
      </w:r>
      <w:r w:rsidR="000908A1">
        <w:t xml:space="preserve"> </w:t>
      </w:r>
      <w:r w:rsidR="008B553E">
        <w:t>as</w:t>
      </w:r>
      <w:r>
        <w:t xml:space="preserve"> r</w:t>
      </w:r>
      <w:r w:rsidR="000908A1">
        <w:t>ebirth</w:t>
      </w:r>
      <w:r w:rsidR="00F97F2F">
        <w:t xml:space="preserve"> or</w:t>
      </w:r>
      <w:r w:rsidR="000908A1">
        <w:t xml:space="preserve"> being born from above</w:t>
      </w:r>
      <w:r w:rsidR="00770698">
        <w:t>,</w:t>
      </w:r>
      <w:r w:rsidR="00C528DF">
        <w:t xml:space="preserve"> </w:t>
      </w:r>
      <w:r w:rsidR="008B553E">
        <w:t xml:space="preserve">essential in </w:t>
      </w:r>
      <w:r w:rsidR="000908A1">
        <w:t xml:space="preserve">receiving the </w:t>
      </w:r>
      <w:r w:rsidR="004E6DD8">
        <w:t xml:space="preserve">presence and power of the H.S. that enables us to understand things freely given us by Him.    </w:t>
      </w:r>
    </w:p>
    <w:p w:rsidR="00C528DF" w:rsidRPr="002F0FFF" w:rsidRDefault="002F0FFF" w:rsidP="002F0FFF">
      <w:pPr>
        <w:pStyle w:val="Body"/>
        <w:numPr>
          <w:ilvl w:val="0"/>
          <w:numId w:val="29"/>
        </w:numPr>
        <w:tabs>
          <w:tab w:val="left" w:pos="360"/>
        </w:tabs>
        <w:ind w:left="810" w:hanging="270"/>
        <w:jc w:val="left"/>
        <w:rPr>
          <w:sz w:val="32"/>
          <w:szCs w:val="32"/>
        </w:rPr>
      </w:pPr>
      <w:r>
        <w:t>And w</w:t>
      </w:r>
      <w:r w:rsidR="008B553E">
        <w:t xml:space="preserve">e </w:t>
      </w:r>
      <w:r w:rsidR="00F97F2F">
        <w:t xml:space="preserve">examined </w:t>
      </w:r>
      <w:r w:rsidR="008B553E">
        <w:t>the assurance of salvation (Rom.8:</w:t>
      </w:r>
      <w:r w:rsidR="009C0EBD">
        <w:t xml:space="preserve">14-17), as </w:t>
      </w:r>
      <w:r w:rsidR="000908A1">
        <w:t>the H.S. takes us through life’s joys and trials</w:t>
      </w:r>
      <w:r w:rsidR="00F17D14">
        <w:t>,</w:t>
      </w:r>
      <w:r w:rsidR="007957DD">
        <w:t xml:space="preserve"> provid</w:t>
      </w:r>
      <w:r w:rsidR="00A40F97">
        <w:t>es</w:t>
      </w:r>
      <w:r w:rsidR="007957DD">
        <w:t xml:space="preserve"> all things necessary</w:t>
      </w:r>
      <w:r w:rsidR="000908A1">
        <w:t xml:space="preserve"> to know that we belong to God</w:t>
      </w:r>
      <w:r w:rsidR="00C528DF">
        <w:t xml:space="preserve"> and train</w:t>
      </w:r>
      <w:r w:rsidR="00D62301">
        <w:t>s</w:t>
      </w:r>
      <w:r w:rsidR="003B1EEC">
        <w:t xml:space="preserve"> us </w:t>
      </w:r>
      <w:r w:rsidR="009C0EBD">
        <w:t>to walk by the Spirit</w:t>
      </w:r>
      <w:r w:rsidR="00C528DF">
        <w:t xml:space="preserve">. </w:t>
      </w:r>
    </w:p>
    <w:p w:rsidR="00615684" w:rsidRPr="00615684" w:rsidRDefault="00615684" w:rsidP="00615684">
      <w:pPr>
        <w:pStyle w:val="Body"/>
        <w:tabs>
          <w:tab w:val="left" w:pos="360"/>
        </w:tabs>
        <w:ind w:left="810" w:firstLine="0"/>
        <w:jc w:val="left"/>
        <w:rPr>
          <w:sz w:val="16"/>
          <w:szCs w:val="16"/>
        </w:rPr>
      </w:pPr>
    </w:p>
    <w:p w:rsidR="00C60D33" w:rsidRPr="00C60D33" w:rsidRDefault="009B1353" w:rsidP="00182189">
      <w:pPr>
        <w:pStyle w:val="Body"/>
        <w:numPr>
          <w:ilvl w:val="0"/>
          <w:numId w:val="13"/>
        </w:numPr>
        <w:spacing w:before="0" w:after="0"/>
        <w:ind w:left="360"/>
        <w:jc w:val="left"/>
        <w:rPr>
          <w:sz w:val="32"/>
          <w:szCs w:val="32"/>
        </w:rPr>
      </w:pPr>
      <w:r>
        <w:t>Next in</w:t>
      </w:r>
      <w:r w:rsidR="00322F3A">
        <w:t xml:space="preserve"> </w:t>
      </w:r>
      <w:r w:rsidR="00322F3A" w:rsidRPr="00DD662A">
        <w:rPr>
          <w:b/>
          <w:sz w:val="28"/>
          <w:szCs w:val="28"/>
          <w:u w:val="single"/>
        </w:rPr>
        <w:t>Section</w:t>
      </w:r>
      <w:r w:rsidR="00322F3A" w:rsidRPr="004C54DB">
        <w:rPr>
          <w:b/>
          <w:sz w:val="28"/>
          <w:szCs w:val="28"/>
        </w:rPr>
        <w:t xml:space="preserve"> #2</w:t>
      </w:r>
      <w:r w:rsidR="00DD662A">
        <w:rPr>
          <w:b/>
          <w:sz w:val="28"/>
          <w:szCs w:val="28"/>
        </w:rPr>
        <w:t xml:space="preserve"> </w:t>
      </w:r>
      <w:r w:rsidR="00DD662A" w:rsidRPr="004C54DB">
        <w:rPr>
          <w:b/>
          <w:sz w:val="28"/>
          <w:szCs w:val="28"/>
        </w:rPr>
        <w:t>“</w:t>
      </w:r>
      <w:r w:rsidR="00DD662A" w:rsidRPr="004C54DB">
        <w:rPr>
          <w:b/>
          <w:sz w:val="28"/>
          <w:szCs w:val="28"/>
          <w:u w:val="single"/>
        </w:rPr>
        <w:t xml:space="preserve">Strength </w:t>
      </w:r>
      <w:r w:rsidR="00DD662A">
        <w:rPr>
          <w:b/>
          <w:sz w:val="28"/>
          <w:szCs w:val="28"/>
          <w:u w:val="single"/>
        </w:rPr>
        <w:t>&amp;</w:t>
      </w:r>
      <w:r w:rsidR="00DD662A" w:rsidRPr="004C54DB">
        <w:rPr>
          <w:b/>
          <w:sz w:val="28"/>
          <w:szCs w:val="28"/>
          <w:u w:val="single"/>
        </w:rPr>
        <w:t xml:space="preserve"> Dedication</w:t>
      </w:r>
      <w:r w:rsidR="00F20C75">
        <w:rPr>
          <w:b/>
          <w:sz w:val="28"/>
          <w:szCs w:val="28"/>
        </w:rPr>
        <w:t>”</w:t>
      </w:r>
      <w:r w:rsidR="00DD662A" w:rsidRPr="00DD662A">
        <w:rPr>
          <w:b/>
        </w:rPr>
        <w:t xml:space="preserve"> </w:t>
      </w:r>
      <w:r w:rsidR="00322F3A">
        <w:t xml:space="preserve">we contemplated </w:t>
      </w:r>
      <w:r w:rsidR="00DD662A" w:rsidRPr="00DD662A">
        <w:rPr>
          <w:b/>
        </w:rPr>
        <w:t xml:space="preserve">Christian </w:t>
      </w:r>
      <w:r w:rsidR="0085661B">
        <w:rPr>
          <w:b/>
        </w:rPr>
        <w:t>G</w:t>
      </w:r>
      <w:r w:rsidR="00DD662A" w:rsidRPr="00DD662A">
        <w:rPr>
          <w:b/>
        </w:rPr>
        <w:t>rowth</w:t>
      </w:r>
      <w:r>
        <w:t xml:space="preserve"> in relation to the H.S</w:t>
      </w:r>
      <w:r w:rsidR="00322F3A">
        <w:t xml:space="preserve">. </w:t>
      </w:r>
      <w:r w:rsidR="00F042F2">
        <w:t xml:space="preserve"> </w:t>
      </w:r>
    </w:p>
    <w:p w:rsidR="00881970" w:rsidRPr="00881970" w:rsidRDefault="00881970" w:rsidP="00A238A5">
      <w:pPr>
        <w:pStyle w:val="Body"/>
        <w:numPr>
          <w:ilvl w:val="0"/>
          <w:numId w:val="30"/>
        </w:numPr>
        <w:ind w:left="821" w:hanging="274"/>
        <w:jc w:val="left"/>
        <w:rPr>
          <w:sz w:val="32"/>
          <w:szCs w:val="32"/>
        </w:rPr>
      </w:pPr>
      <w:r>
        <w:t xml:space="preserve">We focused </w:t>
      </w:r>
      <w:r w:rsidR="00A85D5D">
        <w:t>upon how the H.S. of God leads, sanctifies, fills and teaches us to walk and be pleasing in his sight, bearing fruit in all we do</w:t>
      </w:r>
      <w:r w:rsidR="00715CD4">
        <w:t>, so that we might not resist the H.S. (1 Thess.5:19</w:t>
      </w:r>
      <w:r w:rsidR="007D5D1A">
        <w:t xml:space="preserve"> ; Eph.4:30</w:t>
      </w:r>
      <w:r w:rsidR="00715CD4">
        <w:t>).</w:t>
      </w:r>
      <w:r w:rsidR="00A85D5D">
        <w:t xml:space="preserve">  </w:t>
      </w:r>
    </w:p>
    <w:p w:rsidR="000D4B6F" w:rsidRPr="000D4B6F" w:rsidRDefault="000D4B6F" w:rsidP="00BF39AA">
      <w:pPr>
        <w:pStyle w:val="Body"/>
        <w:numPr>
          <w:ilvl w:val="0"/>
          <w:numId w:val="30"/>
        </w:numPr>
        <w:ind w:left="810" w:hanging="270"/>
        <w:jc w:val="left"/>
        <w:rPr>
          <w:sz w:val="32"/>
          <w:szCs w:val="32"/>
        </w:rPr>
      </w:pPr>
      <w:r>
        <w:t>We learned that</w:t>
      </w:r>
      <w:r w:rsidR="00191748">
        <w:t xml:space="preserve"> </w:t>
      </w:r>
      <w:r w:rsidR="00BC2B0B">
        <w:t>‘I</w:t>
      </w:r>
      <w:r w:rsidR="00E425C5">
        <w:t>n Christ</w:t>
      </w:r>
      <w:r w:rsidR="00BC2B0B">
        <w:t>’</w:t>
      </w:r>
      <w:r w:rsidR="00E425C5">
        <w:t xml:space="preserve"> we have become the holy temple of God (1 Cor.3:16), </w:t>
      </w:r>
      <w:r w:rsidR="006B1238">
        <w:t>set apart</w:t>
      </w:r>
      <w:r w:rsidR="00E425C5">
        <w:t xml:space="preserve"> by the H.S. to believe and bring glory to the living God (</w:t>
      </w:r>
      <w:r w:rsidR="00715CD4">
        <w:t>1 Pet.1:1-</w:t>
      </w:r>
      <w:proofErr w:type="gramStart"/>
      <w:r w:rsidR="00715CD4">
        <w:t>2 ;</w:t>
      </w:r>
      <w:proofErr w:type="gramEnd"/>
      <w:r w:rsidR="00715CD4">
        <w:t xml:space="preserve"> </w:t>
      </w:r>
      <w:r w:rsidR="00E425C5">
        <w:t>2 Thess.2:13)</w:t>
      </w:r>
      <w:r w:rsidR="00715CD4">
        <w:t>.</w:t>
      </w:r>
    </w:p>
    <w:p w:rsidR="0071641E" w:rsidRPr="0071641E" w:rsidRDefault="000D4B6F" w:rsidP="00A238A5">
      <w:pPr>
        <w:pStyle w:val="Body"/>
        <w:numPr>
          <w:ilvl w:val="0"/>
          <w:numId w:val="30"/>
        </w:numPr>
        <w:ind w:left="821" w:hanging="274"/>
        <w:jc w:val="left"/>
        <w:rPr>
          <w:sz w:val="32"/>
          <w:szCs w:val="32"/>
        </w:rPr>
      </w:pPr>
      <w:r>
        <w:lastRenderedPageBreak/>
        <w:t>We considered how we have</w:t>
      </w:r>
      <w:r w:rsidR="00E425C5">
        <w:t xml:space="preserve"> </w:t>
      </w:r>
      <w:r w:rsidR="00F34BDE">
        <w:t xml:space="preserve">been </w:t>
      </w:r>
      <w:r w:rsidR="00AF6FF1">
        <w:t>called into action</w:t>
      </w:r>
      <w:r w:rsidR="00502874">
        <w:t xml:space="preserve">, spiritually </w:t>
      </w:r>
      <w:r w:rsidR="00E425C5">
        <w:t>born for battle</w:t>
      </w:r>
      <w:r w:rsidR="00BC2B0B">
        <w:t xml:space="preserve">.  </w:t>
      </w:r>
      <w:r w:rsidR="00AF6FF1">
        <w:t>A</w:t>
      </w:r>
      <w:r>
        <w:t>s</w:t>
      </w:r>
      <w:r w:rsidR="00502874">
        <w:t xml:space="preserve"> </w:t>
      </w:r>
      <w:r w:rsidR="00E425C5">
        <w:t>flesh wars against the Spirit (Gal.5:16</w:t>
      </w:r>
      <w:r w:rsidR="00604942">
        <w:t>-21</w:t>
      </w:r>
      <w:r w:rsidR="00E425C5">
        <w:t xml:space="preserve">) and seeks to keep </w:t>
      </w:r>
      <w:r w:rsidR="003617E5">
        <w:t>us from bearing fruit (Gal.5:22-</w:t>
      </w:r>
      <w:r w:rsidR="00AF6FF1">
        <w:t xml:space="preserve">23), </w:t>
      </w:r>
      <w:r w:rsidR="00502874">
        <w:t xml:space="preserve">the H.S. teaches us how </w:t>
      </w:r>
      <w:r w:rsidR="00E425C5">
        <w:t xml:space="preserve">to </w:t>
      </w:r>
      <w:r w:rsidR="00E425C5" w:rsidRPr="000D4B6F">
        <w:rPr>
          <w:b/>
          <w:i/>
        </w:rPr>
        <w:t>“crucify the flesh with its passion and desires</w:t>
      </w:r>
      <w:r w:rsidR="003617E5" w:rsidRPr="000D4B6F">
        <w:rPr>
          <w:b/>
          <w:i/>
        </w:rPr>
        <w:t>”</w:t>
      </w:r>
      <w:r w:rsidR="003617E5">
        <w:t xml:space="preserve"> </w:t>
      </w:r>
      <w:r w:rsidR="00C7342B">
        <w:t>(Gal</w:t>
      </w:r>
      <w:r w:rsidR="00E425C5">
        <w:t>.</w:t>
      </w:r>
      <w:r w:rsidR="00C7342B">
        <w:t>5:24</w:t>
      </w:r>
      <w:r w:rsidR="00604942">
        <w:t>-25</w:t>
      </w:r>
      <w:r w:rsidR="00C7342B">
        <w:t>).</w:t>
      </w:r>
      <w:r w:rsidR="00E425C5">
        <w:t xml:space="preserve"> </w:t>
      </w:r>
    </w:p>
    <w:p w:rsidR="00647A12" w:rsidRPr="00647A12" w:rsidRDefault="0071641E" w:rsidP="00615684">
      <w:pPr>
        <w:pStyle w:val="Body"/>
        <w:numPr>
          <w:ilvl w:val="0"/>
          <w:numId w:val="30"/>
        </w:numPr>
        <w:ind w:left="810" w:hanging="274"/>
        <w:jc w:val="left"/>
        <w:rPr>
          <w:sz w:val="32"/>
          <w:szCs w:val="32"/>
        </w:rPr>
      </w:pPr>
      <w:r>
        <w:t>W</w:t>
      </w:r>
      <w:r w:rsidR="00BC2B0B">
        <w:t xml:space="preserve">e </w:t>
      </w:r>
      <w:r w:rsidR="002A4AD5">
        <w:t>contemplated what it means to</w:t>
      </w:r>
      <w:r w:rsidR="00E8323B">
        <w:t xml:space="preserve"> </w:t>
      </w:r>
      <w:r w:rsidR="00BC2B0B">
        <w:t xml:space="preserve">be empowered </w:t>
      </w:r>
      <w:r w:rsidR="00492B12">
        <w:t>(Eph.</w:t>
      </w:r>
      <w:r w:rsidR="00492B12" w:rsidRPr="006F4477">
        <w:t>5:17-21</w:t>
      </w:r>
      <w:r w:rsidR="00E8323B" w:rsidRPr="006F4477">
        <w:t>)</w:t>
      </w:r>
      <w:r w:rsidR="002A4AD5" w:rsidRPr="006F4477">
        <w:t xml:space="preserve"> or</w:t>
      </w:r>
      <w:r w:rsidR="00BC2B0B" w:rsidRPr="006F4477">
        <w:t xml:space="preserve"> equipped t</w:t>
      </w:r>
      <w:r w:rsidR="00492B12" w:rsidRPr="006F4477">
        <w:t>o do God’s will</w:t>
      </w:r>
      <w:r w:rsidR="00F57CCA" w:rsidRPr="006F4477">
        <w:t xml:space="preserve"> (Ex.31:3)</w:t>
      </w:r>
      <w:r w:rsidR="00492B12" w:rsidRPr="006F4477">
        <w:t xml:space="preserve">, as we are </w:t>
      </w:r>
      <w:r w:rsidR="00492B12" w:rsidRPr="006F4477">
        <w:rPr>
          <w:b/>
          <w:i/>
        </w:rPr>
        <w:t>“filled with the Holy Spirit”</w:t>
      </w:r>
      <w:r w:rsidR="00492B12" w:rsidRPr="006F4477">
        <w:t xml:space="preserve"> (Eph.5:18)</w:t>
      </w:r>
      <w:r w:rsidR="006F4477">
        <w:t xml:space="preserve">; </w:t>
      </w:r>
      <w:r w:rsidR="006F4477" w:rsidRPr="006F4477">
        <w:t>keep</w:t>
      </w:r>
      <w:r w:rsidR="006F4477">
        <w:t>ing</w:t>
      </w:r>
      <w:r w:rsidR="006F4477" w:rsidRPr="006F4477">
        <w:t xml:space="preserve"> the</w:t>
      </w:r>
      <w:r w:rsidR="00492B12" w:rsidRPr="006F4477">
        <w:t xml:space="preserve"> </w:t>
      </w:r>
      <w:r w:rsidR="006F4477" w:rsidRPr="006F4477">
        <w:t>delicate balance of right relationship to the law of God (Gal.5:18</w:t>
      </w:r>
      <w:r w:rsidR="006F4477">
        <w:t>)</w:t>
      </w:r>
      <w:r w:rsidR="006F4477" w:rsidRPr="006F4477">
        <w:t xml:space="preserve"> </w:t>
      </w:r>
      <w:r w:rsidR="006F4477">
        <w:t>by</w:t>
      </w:r>
      <w:r w:rsidR="006F4477" w:rsidRPr="006F4477">
        <w:t xml:space="preserve"> rightly fear</w:t>
      </w:r>
      <w:r w:rsidR="006F4477">
        <w:t>ing</w:t>
      </w:r>
      <w:r w:rsidR="006F4477" w:rsidRPr="006F4477">
        <w:t xml:space="preserve"> the</w:t>
      </w:r>
      <w:r w:rsidR="006F4477">
        <w:t xml:space="preserve"> Lord and</w:t>
      </w:r>
      <w:r w:rsidR="006F4477" w:rsidRPr="006F4477">
        <w:t xml:space="preserve"> walk</w:t>
      </w:r>
      <w:r w:rsidR="006F4477">
        <w:t>ing</w:t>
      </w:r>
      <w:r w:rsidR="006F4477" w:rsidRPr="006F4477">
        <w:t xml:space="preserve"> in his wisdom (Isa.11:2-3).</w:t>
      </w:r>
    </w:p>
    <w:p w:rsidR="00647A12" w:rsidRPr="00791FB7" w:rsidRDefault="00591BE9" w:rsidP="00791FB7">
      <w:pPr>
        <w:pStyle w:val="Body"/>
        <w:numPr>
          <w:ilvl w:val="0"/>
          <w:numId w:val="30"/>
        </w:numPr>
        <w:ind w:left="810" w:hanging="274"/>
        <w:jc w:val="left"/>
        <w:rPr>
          <w:sz w:val="32"/>
          <w:szCs w:val="32"/>
        </w:rPr>
      </w:pPr>
      <w:r>
        <w:t>And we were reminded that it</w:t>
      </w:r>
      <w:r w:rsidR="002A4AD5">
        <w:t xml:space="preserve"> is t</w:t>
      </w:r>
      <w:r w:rsidR="0071641E">
        <w:t>he</w:t>
      </w:r>
      <w:r w:rsidR="004F293D">
        <w:t xml:space="preserve"> </w:t>
      </w:r>
      <w:r w:rsidR="00502874">
        <w:t>H.S.</w:t>
      </w:r>
      <w:r w:rsidR="004F293D">
        <w:t xml:space="preserve"> </w:t>
      </w:r>
      <w:r w:rsidR="002A4AD5">
        <w:t xml:space="preserve">who </w:t>
      </w:r>
      <w:r w:rsidR="004F293D">
        <w:t>re</w:t>
      </w:r>
      <w:r w:rsidR="00502874">
        <w:t xml:space="preserve">veals, reminds and </w:t>
      </w:r>
      <w:r w:rsidR="004F293D">
        <w:t>take</w:t>
      </w:r>
      <w:r w:rsidR="00502874">
        <w:t>s</w:t>
      </w:r>
      <w:r w:rsidR="004F293D">
        <w:t xml:space="preserve"> us into a deeper walk with Christ</w:t>
      </w:r>
      <w:r w:rsidR="00502874">
        <w:t xml:space="preserve">, </w:t>
      </w:r>
      <w:r w:rsidR="00E16761" w:rsidRPr="0071641E">
        <w:rPr>
          <w:b/>
          <w:i/>
        </w:rPr>
        <w:t>“into all the truth”</w:t>
      </w:r>
      <w:r w:rsidR="004F293D">
        <w:t xml:space="preserve"> (</w:t>
      </w:r>
      <w:proofErr w:type="gramStart"/>
      <w:r w:rsidR="004F293D">
        <w:t xml:space="preserve">Jn.14:26 </w:t>
      </w:r>
      <w:r w:rsidR="00A12F80">
        <w:t>;</w:t>
      </w:r>
      <w:proofErr w:type="gramEnd"/>
      <w:r w:rsidR="00A12F80">
        <w:t xml:space="preserve"> 16:13 </w:t>
      </w:r>
      <w:r w:rsidR="004F293D">
        <w:t>; Lk.12:12).</w:t>
      </w:r>
      <w:r w:rsidR="00647A12">
        <w:t xml:space="preserve">  </w:t>
      </w:r>
      <w:r w:rsidR="00647A12">
        <w:rPr>
          <w:lang w:val="de-DE"/>
        </w:rPr>
        <w:t>(John 16:13</w:t>
      </w:r>
      <w:r w:rsidR="00647A12">
        <w:t>-15)</w:t>
      </w:r>
      <w:r w:rsidR="00791FB7">
        <w:rPr>
          <w:sz w:val="32"/>
          <w:szCs w:val="32"/>
        </w:rPr>
        <w:t xml:space="preserve">  </w:t>
      </w:r>
    </w:p>
    <w:p w:rsidR="005A2575" w:rsidRPr="00B01F9D" w:rsidRDefault="004F293D" w:rsidP="00615684">
      <w:pPr>
        <w:pStyle w:val="Body"/>
        <w:spacing w:after="0"/>
        <w:ind w:left="806" w:firstLine="0"/>
        <w:jc w:val="left"/>
        <w:rPr>
          <w:sz w:val="16"/>
          <w:szCs w:val="16"/>
        </w:rPr>
      </w:pPr>
      <w:r w:rsidRPr="002C4107">
        <w:rPr>
          <w:sz w:val="8"/>
          <w:szCs w:val="8"/>
        </w:rPr>
        <w:t xml:space="preserve"> </w:t>
      </w:r>
    </w:p>
    <w:p w:rsidR="00A238A5" w:rsidRPr="00A238A5" w:rsidRDefault="00DD662A" w:rsidP="00615684">
      <w:pPr>
        <w:pStyle w:val="ListParagraph"/>
        <w:numPr>
          <w:ilvl w:val="0"/>
          <w:numId w:val="13"/>
        </w:numPr>
        <w:pBdr>
          <w:top w:val="nil"/>
          <w:left w:val="nil"/>
          <w:bottom w:val="nil"/>
          <w:right w:val="nil"/>
          <w:between w:val="nil"/>
          <w:bar w:val="nil"/>
        </w:pBdr>
        <w:tabs>
          <w:tab w:val="right" w:leader="dot" w:pos="8928"/>
        </w:tabs>
        <w:spacing w:before="0" w:after="0"/>
        <w:ind w:left="360"/>
        <w:rPr>
          <w:rFonts w:eastAsia="Helvetica"/>
          <w:b/>
          <w:bCs/>
          <w:color w:val="000000"/>
          <w:sz w:val="22"/>
          <w:szCs w:val="22"/>
        </w:rPr>
      </w:pPr>
      <w:r w:rsidRPr="0009666C">
        <w:rPr>
          <w:sz w:val="22"/>
          <w:szCs w:val="22"/>
        </w:rPr>
        <w:t xml:space="preserve">Next we </w:t>
      </w:r>
      <w:proofErr w:type="gramStart"/>
      <w:r w:rsidRPr="0009666C">
        <w:rPr>
          <w:sz w:val="22"/>
          <w:szCs w:val="22"/>
        </w:rPr>
        <w:t xml:space="preserve">studied </w:t>
      </w:r>
      <w:r w:rsidR="005C19B5" w:rsidRPr="0009666C">
        <w:rPr>
          <w:sz w:val="22"/>
          <w:szCs w:val="22"/>
        </w:rPr>
        <w:t xml:space="preserve"> </w:t>
      </w:r>
      <w:r w:rsidR="005C19B5" w:rsidRPr="00472DA7">
        <w:rPr>
          <w:b/>
          <w:sz w:val="28"/>
          <w:szCs w:val="28"/>
          <w:u w:val="single"/>
        </w:rPr>
        <w:t>Section</w:t>
      </w:r>
      <w:proofErr w:type="gramEnd"/>
      <w:r w:rsidR="005C19B5" w:rsidRPr="00472DA7">
        <w:rPr>
          <w:b/>
          <w:sz w:val="28"/>
          <w:szCs w:val="28"/>
        </w:rPr>
        <w:t xml:space="preserve"> #3</w:t>
      </w:r>
      <w:r w:rsidR="004C54DB" w:rsidRPr="00472DA7">
        <w:rPr>
          <w:b/>
          <w:sz w:val="28"/>
          <w:szCs w:val="28"/>
        </w:rPr>
        <w:t xml:space="preserve"> </w:t>
      </w:r>
      <w:r w:rsidRPr="00472DA7">
        <w:rPr>
          <w:b/>
          <w:sz w:val="28"/>
          <w:szCs w:val="28"/>
          <w:u w:val="single"/>
        </w:rPr>
        <w:t>Faith &amp; Filling</w:t>
      </w:r>
      <w:r w:rsidRPr="0009666C">
        <w:rPr>
          <w:sz w:val="22"/>
          <w:szCs w:val="22"/>
        </w:rPr>
        <w:t xml:space="preserve"> h</w:t>
      </w:r>
      <w:r w:rsidR="004C54DB" w:rsidRPr="0009666C">
        <w:rPr>
          <w:sz w:val="22"/>
          <w:szCs w:val="22"/>
        </w:rPr>
        <w:t xml:space="preserve">aving to do with </w:t>
      </w:r>
      <w:r w:rsidRPr="0009666C">
        <w:rPr>
          <w:b/>
          <w:sz w:val="22"/>
          <w:szCs w:val="22"/>
        </w:rPr>
        <w:t xml:space="preserve">Christian </w:t>
      </w:r>
      <w:r w:rsidR="0085661B">
        <w:rPr>
          <w:b/>
          <w:sz w:val="22"/>
          <w:szCs w:val="22"/>
        </w:rPr>
        <w:t>S</w:t>
      </w:r>
      <w:r w:rsidRPr="0009666C">
        <w:rPr>
          <w:b/>
          <w:sz w:val="22"/>
          <w:szCs w:val="22"/>
        </w:rPr>
        <w:t>ervice.</w:t>
      </w:r>
    </w:p>
    <w:p w:rsidR="00F401C9" w:rsidRPr="004C38A7" w:rsidRDefault="00B16F07" w:rsidP="004C38A7">
      <w:pPr>
        <w:pStyle w:val="NoSpacing"/>
        <w:numPr>
          <w:ilvl w:val="0"/>
          <w:numId w:val="33"/>
        </w:numPr>
        <w:spacing w:after="80"/>
        <w:ind w:left="810" w:hanging="270"/>
        <w:rPr>
          <w:sz w:val="22"/>
          <w:szCs w:val="22"/>
        </w:rPr>
      </w:pPr>
      <w:r w:rsidRPr="00A238A5">
        <w:rPr>
          <w:sz w:val="22"/>
          <w:szCs w:val="22"/>
        </w:rPr>
        <w:t xml:space="preserve">We </w:t>
      </w:r>
      <w:r w:rsidR="00DD662A" w:rsidRPr="00A238A5">
        <w:rPr>
          <w:sz w:val="22"/>
          <w:szCs w:val="22"/>
        </w:rPr>
        <w:t>discover</w:t>
      </w:r>
      <w:r w:rsidR="008C3872" w:rsidRPr="00A238A5">
        <w:rPr>
          <w:sz w:val="22"/>
          <w:szCs w:val="22"/>
        </w:rPr>
        <w:t>ed</w:t>
      </w:r>
      <w:r w:rsidR="00DD662A" w:rsidRPr="00A238A5">
        <w:rPr>
          <w:sz w:val="22"/>
          <w:szCs w:val="22"/>
        </w:rPr>
        <w:t xml:space="preserve"> </w:t>
      </w:r>
      <w:r w:rsidR="00BD1B4D" w:rsidRPr="00A238A5">
        <w:rPr>
          <w:sz w:val="22"/>
          <w:szCs w:val="22"/>
        </w:rPr>
        <w:t>the power and mystery of the H</w:t>
      </w:r>
      <w:r w:rsidR="004C54DB" w:rsidRPr="00A238A5">
        <w:rPr>
          <w:sz w:val="22"/>
          <w:szCs w:val="22"/>
        </w:rPr>
        <w:t>.</w:t>
      </w:r>
      <w:r w:rsidR="00BD1B4D" w:rsidRPr="00A238A5">
        <w:rPr>
          <w:sz w:val="22"/>
          <w:szCs w:val="22"/>
        </w:rPr>
        <w:t xml:space="preserve">S. as it </w:t>
      </w:r>
      <w:r w:rsidR="008C3872" w:rsidRPr="00A238A5">
        <w:rPr>
          <w:sz w:val="22"/>
          <w:szCs w:val="22"/>
        </w:rPr>
        <w:t xml:space="preserve">inspired and </w:t>
      </w:r>
      <w:r w:rsidR="00BD1B4D" w:rsidRPr="00A238A5">
        <w:rPr>
          <w:sz w:val="22"/>
          <w:szCs w:val="22"/>
        </w:rPr>
        <w:t>guided over 40 authors of the O</w:t>
      </w:r>
      <w:r w:rsidR="008C3872" w:rsidRPr="00A238A5">
        <w:rPr>
          <w:sz w:val="22"/>
          <w:szCs w:val="22"/>
        </w:rPr>
        <w:t>.T.</w:t>
      </w:r>
      <w:r w:rsidR="00BD1B4D" w:rsidRPr="00A238A5">
        <w:rPr>
          <w:sz w:val="22"/>
          <w:szCs w:val="22"/>
        </w:rPr>
        <w:t xml:space="preserve"> and N</w:t>
      </w:r>
      <w:r w:rsidR="008C3872" w:rsidRPr="00A238A5">
        <w:rPr>
          <w:sz w:val="22"/>
          <w:szCs w:val="22"/>
        </w:rPr>
        <w:t xml:space="preserve">.T. </w:t>
      </w:r>
      <w:r w:rsidR="00BD1B4D" w:rsidRPr="00A238A5">
        <w:rPr>
          <w:sz w:val="22"/>
          <w:szCs w:val="22"/>
        </w:rPr>
        <w:t>to preserve for us the wor</w:t>
      </w:r>
      <w:r w:rsidR="008C3872" w:rsidRPr="00A238A5">
        <w:rPr>
          <w:sz w:val="22"/>
          <w:szCs w:val="22"/>
        </w:rPr>
        <w:t>d of God down through the ages</w:t>
      </w:r>
      <w:r w:rsidR="002A4235" w:rsidRPr="00A238A5">
        <w:rPr>
          <w:sz w:val="22"/>
          <w:szCs w:val="22"/>
        </w:rPr>
        <w:t xml:space="preserve"> (2 Pet.1:19-21)</w:t>
      </w:r>
      <w:r w:rsidR="00B92052">
        <w:rPr>
          <w:sz w:val="22"/>
          <w:szCs w:val="22"/>
        </w:rPr>
        <w:t>.</w:t>
      </w:r>
      <w:r w:rsidR="004C38A7">
        <w:rPr>
          <w:sz w:val="22"/>
          <w:szCs w:val="22"/>
        </w:rPr>
        <w:t xml:space="preserve">  It was the </w:t>
      </w:r>
      <w:r w:rsidR="002A4235" w:rsidRPr="004C38A7">
        <w:rPr>
          <w:sz w:val="22"/>
          <w:szCs w:val="22"/>
        </w:rPr>
        <w:t>Holy Spiri</w:t>
      </w:r>
      <w:r w:rsidR="004C38A7">
        <w:rPr>
          <w:sz w:val="22"/>
          <w:szCs w:val="22"/>
        </w:rPr>
        <w:t>t who ordered</w:t>
      </w:r>
      <w:r w:rsidR="004C38A7" w:rsidRPr="004C38A7">
        <w:rPr>
          <w:sz w:val="22"/>
          <w:szCs w:val="22"/>
        </w:rPr>
        <w:t xml:space="preserve"> </w:t>
      </w:r>
      <w:r w:rsidR="0009666C" w:rsidRPr="004C38A7">
        <w:rPr>
          <w:sz w:val="22"/>
          <w:szCs w:val="22"/>
        </w:rPr>
        <w:t>the whole process through weak, fallible human beings</w:t>
      </w:r>
      <w:r w:rsidR="00C35649" w:rsidRPr="004C38A7">
        <w:rPr>
          <w:sz w:val="22"/>
          <w:szCs w:val="22"/>
        </w:rPr>
        <w:t>;</w:t>
      </w:r>
      <w:r w:rsidR="0009666C" w:rsidRPr="004C38A7">
        <w:rPr>
          <w:sz w:val="22"/>
          <w:szCs w:val="22"/>
        </w:rPr>
        <w:t xml:space="preserve"> to provide </w:t>
      </w:r>
      <w:r w:rsidR="006C73A1" w:rsidRPr="004C38A7">
        <w:rPr>
          <w:sz w:val="22"/>
          <w:szCs w:val="22"/>
        </w:rPr>
        <w:t>the church</w:t>
      </w:r>
      <w:r w:rsidR="0009666C" w:rsidRPr="004C38A7">
        <w:rPr>
          <w:sz w:val="22"/>
          <w:szCs w:val="22"/>
        </w:rPr>
        <w:t xml:space="preserve"> with a fully trustworthy spiritual guide for all </w:t>
      </w:r>
      <w:r w:rsidR="006C73A1" w:rsidRPr="004C38A7">
        <w:rPr>
          <w:sz w:val="22"/>
          <w:szCs w:val="22"/>
        </w:rPr>
        <w:t>matters of faith and practice</w:t>
      </w:r>
      <w:r w:rsidR="00C35649" w:rsidRPr="004C38A7">
        <w:rPr>
          <w:sz w:val="22"/>
          <w:szCs w:val="22"/>
        </w:rPr>
        <w:t xml:space="preserve"> (1 Pe</w:t>
      </w:r>
      <w:r w:rsidR="00877350" w:rsidRPr="004C38A7">
        <w:rPr>
          <w:sz w:val="22"/>
          <w:szCs w:val="22"/>
        </w:rPr>
        <w:t>t.</w:t>
      </w:r>
      <w:r w:rsidR="00C35649" w:rsidRPr="004C38A7">
        <w:rPr>
          <w:sz w:val="22"/>
          <w:szCs w:val="22"/>
        </w:rPr>
        <w:t>1:10-12</w:t>
      </w:r>
      <w:r w:rsidR="006C73A1" w:rsidRPr="004C38A7">
        <w:rPr>
          <w:sz w:val="22"/>
          <w:szCs w:val="22"/>
        </w:rPr>
        <w:t>).</w:t>
      </w:r>
    </w:p>
    <w:p w:rsidR="00F401C9" w:rsidRDefault="006C73A1" w:rsidP="00F401C9">
      <w:pPr>
        <w:pStyle w:val="NoSpacing"/>
        <w:numPr>
          <w:ilvl w:val="0"/>
          <w:numId w:val="33"/>
        </w:numPr>
        <w:spacing w:after="80"/>
        <w:ind w:left="810" w:hanging="270"/>
        <w:rPr>
          <w:sz w:val="22"/>
          <w:szCs w:val="22"/>
        </w:rPr>
      </w:pPr>
      <w:r w:rsidRPr="00F401C9">
        <w:rPr>
          <w:sz w:val="22"/>
          <w:szCs w:val="22"/>
        </w:rPr>
        <w:t>We considered how t</w:t>
      </w:r>
      <w:r w:rsidR="00A90C5C" w:rsidRPr="00F401C9">
        <w:rPr>
          <w:sz w:val="22"/>
          <w:szCs w:val="22"/>
        </w:rPr>
        <w:t>he</w:t>
      </w:r>
      <w:r w:rsidRPr="00F401C9">
        <w:rPr>
          <w:sz w:val="22"/>
          <w:szCs w:val="22"/>
        </w:rPr>
        <w:t xml:space="preserve"> Holy Spirit </w:t>
      </w:r>
      <w:r w:rsidR="004D3ABD" w:rsidRPr="00F401C9">
        <w:rPr>
          <w:sz w:val="22"/>
          <w:szCs w:val="22"/>
        </w:rPr>
        <w:t xml:space="preserve">continually sends out the church into </w:t>
      </w:r>
      <w:r w:rsidR="000C7149" w:rsidRPr="00F401C9">
        <w:rPr>
          <w:sz w:val="22"/>
          <w:szCs w:val="22"/>
        </w:rPr>
        <w:t xml:space="preserve">missions (Acts 13:1-4), and </w:t>
      </w:r>
      <w:r w:rsidR="004D3ABD" w:rsidRPr="00F401C9">
        <w:rPr>
          <w:sz w:val="22"/>
          <w:szCs w:val="22"/>
        </w:rPr>
        <w:t>reveals God’s plan along the way in building his kingdom</w:t>
      </w:r>
      <w:r w:rsidR="005A7F97">
        <w:rPr>
          <w:sz w:val="22"/>
          <w:szCs w:val="22"/>
        </w:rPr>
        <w:t xml:space="preserve">, working especially </w:t>
      </w:r>
      <w:r w:rsidR="008F186C">
        <w:rPr>
          <w:sz w:val="22"/>
          <w:szCs w:val="22"/>
        </w:rPr>
        <w:t>through the local witness of Christians</w:t>
      </w:r>
      <w:r w:rsidR="004D3ABD" w:rsidRPr="00F401C9">
        <w:rPr>
          <w:sz w:val="22"/>
          <w:szCs w:val="22"/>
        </w:rPr>
        <w:t xml:space="preserve">. </w:t>
      </w:r>
    </w:p>
    <w:p w:rsidR="00F401C9" w:rsidRDefault="006C73A1" w:rsidP="00F401C9">
      <w:pPr>
        <w:pStyle w:val="NoSpacing"/>
        <w:numPr>
          <w:ilvl w:val="0"/>
          <w:numId w:val="33"/>
        </w:numPr>
        <w:spacing w:after="80"/>
        <w:ind w:left="810" w:hanging="270"/>
        <w:rPr>
          <w:sz w:val="22"/>
          <w:szCs w:val="22"/>
        </w:rPr>
      </w:pPr>
      <w:r w:rsidRPr="00F401C9">
        <w:rPr>
          <w:sz w:val="22"/>
          <w:szCs w:val="22"/>
        </w:rPr>
        <w:t xml:space="preserve">We learned that </w:t>
      </w:r>
      <w:r w:rsidR="00082EDC" w:rsidRPr="00F401C9">
        <w:rPr>
          <w:sz w:val="22"/>
          <w:szCs w:val="22"/>
        </w:rPr>
        <w:t xml:space="preserve">the Holy Spirit </w:t>
      </w:r>
      <w:r w:rsidR="001C3F2D" w:rsidRPr="00F401C9">
        <w:rPr>
          <w:sz w:val="22"/>
          <w:szCs w:val="22"/>
        </w:rPr>
        <w:t>equips the church with many gifts</w:t>
      </w:r>
      <w:r w:rsidR="00EE3AE4">
        <w:rPr>
          <w:sz w:val="22"/>
          <w:szCs w:val="22"/>
        </w:rPr>
        <w:t>,</w:t>
      </w:r>
      <w:r w:rsidR="001C3F2D" w:rsidRPr="00F401C9">
        <w:rPr>
          <w:sz w:val="22"/>
          <w:szCs w:val="22"/>
        </w:rPr>
        <w:t xml:space="preserve"> </w:t>
      </w:r>
      <w:r w:rsidR="00CF1447" w:rsidRPr="00F401C9">
        <w:rPr>
          <w:sz w:val="22"/>
          <w:szCs w:val="22"/>
        </w:rPr>
        <w:t>manife</w:t>
      </w:r>
      <w:r w:rsidRPr="00F401C9">
        <w:rPr>
          <w:sz w:val="22"/>
          <w:szCs w:val="22"/>
        </w:rPr>
        <w:t xml:space="preserve">stations of the Holy Spirit </w:t>
      </w:r>
      <w:r w:rsidR="00CF1447" w:rsidRPr="00F401C9">
        <w:rPr>
          <w:sz w:val="22"/>
          <w:szCs w:val="22"/>
        </w:rPr>
        <w:t xml:space="preserve">to be used for the </w:t>
      </w:r>
      <w:r w:rsidR="00CF1447" w:rsidRPr="007C32C8">
        <w:rPr>
          <w:b/>
          <w:i/>
          <w:sz w:val="22"/>
          <w:szCs w:val="22"/>
        </w:rPr>
        <w:t>“common good”</w:t>
      </w:r>
      <w:r w:rsidR="00203897" w:rsidRPr="00F401C9">
        <w:rPr>
          <w:sz w:val="22"/>
          <w:szCs w:val="22"/>
        </w:rPr>
        <w:t xml:space="preserve"> of the body of Christ </w:t>
      </w:r>
      <w:r w:rsidR="000C7149" w:rsidRPr="00F401C9">
        <w:rPr>
          <w:sz w:val="22"/>
          <w:szCs w:val="22"/>
        </w:rPr>
        <w:t>(1 Cor.12:8-11</w:t>
      </w:r>
      <w:r w:rsidR="009D1E37" w:rsidRPr="00F401C9">
        <w:rPr>
          <w:sz w:val="22"/>
          <w:szCs w:val="22"/>
        </w:rPr>
        <w:t xml:space="preserve"> ; </w:t>
      </w:r>
      <w:r w:rsidR="000C7149" w:rsidRPr="00F401C9">
        <w:rPr>
          <w:sz w:val="22"/>
          <w:szCs w:val="22"/>
        </w:rPr>
        <w:t>Eph.4:7-13</w:t>
      </w:r>
      <w:r w:rsidR="009D1E37" w:rsidRPr="00F401C9">
        <w:rPr>
          <w:sz w:val="22"/>
          <w:szCs w:val="22"/>
        </w:rPr>
        <w:t xml:space="preserve"> ; </w:t>
      </w:r>
      <w:r w:rsidR="00977463" w:rsidRPr="00F401C9">
        <w:rPr>
          <w:sz w:val="22"/>
          <w:szCs w:val="22"/>
        </w:rPr>
        <w:t>Rom.12:3-8</w:t>
      </w:r>
      <w:r w:rsidR="009D1E37" w:rsidRPr="00F401C9">
        <w:rPr>
          <w:sz w:val="22"/>
          <w:szCs w:val="22"/>
        </w:rPr>
        <w:t>)</w:t>
      </w:r>
      <w:r w:rsidR="00203897" w:rsidRPr="00F401C9">
        <w:rPr>
          <w:sz w:val="22"/>
          <w:szCs w:val="22"/>
        </w:rPr>
        <w:t xml:space="preserve">. </w:t>
      </w:r>
    </w:p>
    <w:p w:rsidR="00615684" w:rsidRDefault="006C73A1" w:rsidP="00624852">
      <w:pPr>
        <w:pStyle w:val="NoSpacing"/>
        <w:numPr>
          <w:ilvl w:val="0"/>
          <w:numId w:val="33"/>
        </w:numPr>
        <w:spacing w:after="80"/>
        <w:ind w:left="821" w:hanging="274"/>
        <w:rPr>
          <w:sz w:val="22"/>
          <w:szCs w:val="22"/>
        </w:rPr>
      </w:pPr>
      <w:r w:rsidRPr="00F401C9">
        <w:rPr>
          <w:sz w:val="22"/>
          <w:szCs w:val="22"/>
        </w:rPr>
        <w:t xml:space="preserve">We </w:t>
      </w:r>
      <w:r w:rsidR="00EC5495" w:rsidRPr="00F401C9">
        <w:rPr>
          <w:sz w:val="22"/>
          <w:szCs w:val="22"/>
        </w:rPr>
        <w:t xml:space="preserve">reflected </w:t>
      </w:r>
      <w:r w:rsidR="007C32C8">
        <w:rPr>
          <w:sz w:val="22"/>
          <w:szCs w:val="22"/>
        </w:rPr>
        <w:t xml:space="preserve">on the gifts </w:t>
      </w:r>
      <w:r w:rsidR="008C0F6C" w:rsidRPr="00F401C9">
        <w:rPr>
          <w:sz w:val="22"/>
          <w:szCs w:val="22"/>
        </w:rPr>
        <w:t>given</w:t>
      </w:r>
      <w:r w:rsidR="007C32C8">
        <w:rPr>
          <w:sz w:val="22"/>
          <w:szCs w:val="22"/>
        </w:rPr>
        <w:t xml:space="preserve"> to</w:t>
      </w:r>
      <w:r w:rsidR="005B0944" w:rsidRPr="00F401C9">
        <w:rPr>
          <w:sz w:val="22"/>
          <w:szCs w:val="22"/>
        </w:rPr>
        <w:t xml:space="preserve"> the church </w:t>
      </w:r>
      <w:r w:rsidR="007C32C8">
        <w:rPr>
          <w:sz w:val="22"/>
          <w:szCs w:val="22"/>
        </w:rPr>
        <w:t xml:space="preserve">so that she </w:t>
      </w:r>
      <w:r w:rsidR="005B0944" w:rsidRPr="00F401C9">
        <w:rPr>
          <w:sz w:val="22"/>
          <w:szCs w:val="22"/>
        </w:rPr>
        <w:t xml:space="preserve">may </w:t>
      </w:r>
      <w:r w:rsidR="00AA1F7D" w:rsidRPr="00F401C9">
        <w:rPr>
          <w:sz w:val="22"/>
          <w:szCs w:val="22"/>
        </w:rPr>
        <w:t xml:space="preserve">graciously </w:t>
      </w:r>
      <w:r w:rsidR="005B0944" w:rsidRPr="00F401C9">
        <w:rPr>
          <w:sz w:val="22"/>
          <w:szCs w:val="22"/>
        </w:rPr>
        <w:t xml:space="preserve">grow </w:t>
      </w:r>
      <w:r w:rsidR="009F20CF" w:rsidRPr="00F401C9">
        <w:rPr>
          <w:sz w:val="22"/>
          <w:szCs w:val="22"/>
        </w:rPr>
        <w:t>u</w:t>
      </w:r>
      <w:r w:rsidR="008C0F6C" w:rsidRPr="00F401C9">
        <w:rPr>
          <w:sz w:val="22"/>
          <w:szCs w:val="22"/>
        </w:rPr>
        <w:t xml:space="preserve">p </w:t>
      </w:r>
      <w:r w:rsidR="009F20CF" w:rsidRPr="00F401C9">
        <w:rPr>
          <w:sz w:val="22"/>
          <w:szCs w:val="22"/>
        </w:rPr>
        <w:t xml:space="preserve">to maturity in </w:t>
      </w:r>
      <w:r w:rsidR="009F20CF" w:rsidRPr="007C32C8">
        <w:rPr>
          <w:b/>
          <w:i/>
          <w:sz w:val="22"/>
          <w:szCs w:val="22"/>
        </w:rPr>
        <w:t>“the fullness of Christ”</w:t>
      </w:r>
      <w:r w:rsidR="00791A38" w:rsidRPr="007C32C8">
        <w:rPr>
          <w:sz w:val="22"/>
          <w:szCs w:val="22"/>
        </w:rPr>
        <w:t xml:space="preserve">, </w:t>
      </w:r>
      <w:r w:rsidR="00791A38" w:rsidRPr="00F401C9">
        <w:rPr>
          <w:sz w:val="22"/>
          <w:szCs w:val="22"/>
        </w:rPr>
        <w:t>and that t</w:t>
      </w:r>
      <w:r w:rsidR="00EE4998" w:rsidRPr="00F401C9">
        <w:rPr>
          <w:sz w:val="22"/>
          <w:szCs w:val="22"/>
        </w:rPr>
        <w:t xml:space="preserve">hough the gifts are </w:t>
      </w:r>
      <w:r w:rsidR="000C7149" w:rsidRPr="00F401C9">
        <w:rPr>
          <w:sz w:val="22"/>
          <w:szCs w:val="22"/>
        </w:rPr>
        <w:t>operative in our day they must be used with great care</w:t>
      </w:r>
      <w:r w:rsidR="00EE3AE4">
        <w:rPr>
          <w:sz w:val="22"/>
          <w:szCs w:val="22"/>
        </w:rPr>
        <w:t xml:space="preserve"> </w:t>
      </w:r>
      <w:r w:rsidR="00EE3AE4" w:rsidRPr="00F401C9">
        <w:rPr>
          <w:sz w:val="22"/>
          <w:szCs w:val="22"/>
        </w:rPr>
        <w:t>(1 Cor.12:4-</w:t>
      </w:r>
      <w:r w:rsidR="00EE3AE4">
        <w:rPr>
          <w:sz w:val="22"/>
          <w:szCs w:val="22"/>
        </w:rPr>
        <w:t>7)</w:t>
      </w:r>
      <w:r w:rsidR="00EE4998" w:rsidRPr="00F401C9">
        <w:rPr>
          <w:sz w:val="22"/>
          <w:szCs w:val="22"/>
        </w:rPr>
        <w:t>,</w:t>
      </w:r>
      <w:r w:rsidR="000C7149" w:rsidRPr="00F401C9">
        <w:rPr>
          <w:sz w:val="22"/>
          <w:szCs w:val="22"/>
        </w:rPr>
        <w:t xml:space="preserve"> so as not to lose sight of </w:t>
      </w:r>
      <w:r w:rsidR="00951395" w:rsidRPr="00F401C9">
        <w:rPr>
          <w:sz w:val="22"/>
          <w:szCs w:val="22"/>
        </w:rPr>
        <w:t>the goal;</w:t>
      </w:r>
      <w:r w:rsidR="000C7149" w:rsidRPr="00724DA5">
        <w:rPr>
          <w:b/>
          <w:i/>
          <w:sz w:val="22"/>
          <w:szCs w:val="22"/>
        </w:rPr>
        <w:t xml:space="preserve"> </w:t>
      </w:r>
      <w:r w:rsidR="00977463" w:rsidRPr="00724DA5">
        <w:rPr>
          <w:b/>
          <w:i/>
          <w:sz w:val="22"/>
          <w:szCs w:val="22"/>
        </w:rPr>
        <w:t>“</w:t>
      </w:r>
      <w:r w:rsidR="000C7149" w:rsidRPr="00724DA5">
        <w:rPr>
          <w:b/>
          <w:i/>
          <w:sz w:val="22"/>
          <w:szCs w:val="22"/>
        </w:rPr>
        <w:t>th</w:t>
      </w:r>
      <w:r w:rsidR="00977463" w:rsidRPr="00724DA5">
        <w:rPr>
          <w:b/>
          <w:i/>
          <w:sz w:val="22"/>
          <w:szCs w:val="22"/>
        </w:rPr>
        <w:t>at in everything</w:t>
      </w:r>
      <w:r w:rsidR="000C7149" w:rsidRPr="00724DA5">
        <w:rPr>
          <w:b/>
          <w:i/>
          <w:sz w:val="22"/>
          <w:szCs w:val="22"/>
        </w:rPr>
        <w:t xml:space="preserve"> </w:t>
      </w:r>
      <w:r w:rsidR="00977463" w:rsidRPr="00724DA5">
        <w:rPr>
          <w:b/>
          <w:i/>
          <w:sz w:val="22"/>
          <w:szCs w:val="22"/>
        </w:rPr>
        <w:t xml:space="preserve">God may </w:t>
      </w:r>
      <w:r w:rsidR="00977463" w:rsidRPr="00F401C9">
        <w:rPr>
          <w:b/>
          <w:i/>
          <w:sz w:val="22"/>
          <w:szCs w:val="22"/>
        </w:rPr>
        <w:t xml:space="preserve">be </w:t>
      </w:r>
      <w:r w:rsidR="000C7149" w:rsidRPr="00F401C9">
        <w:rPr>
          <w:b/>
          <w:i/>
          <w:sz w:val="22"/>
          <w:szCs w:val="22"/>
        </w:rPr>
        <w:t>glorifi</w:t>
      </w:r>
      <w:r w:rsidR="00977463" w:rsidRPr="00F401C9">
        <w:rPr>
          <w:b/>
          <w:i/>
          <w:sz w:val="22"/>
          <w:szCs w:val="22"/>
        </w:rPr>
        <w:t>ed</w:t>
      </w:r>
      <w:r w:rsidR="000C7149" w:rsidRPr="00F401C9">
        <w:rPr>
          <w:b/>
          <w:i/>
          <w:sz w:val="22"/>
          <w:szCs w:val="22"/>
        </w:rPr>
        <w:t xml:space="preserve"> </w:t>
      </w:r>
      <w:r w:rsidR="00977463" w:rsidRPr="00F401C9">
        <w:rPr>
          <w:b/>
          <w:i/>
          <w:sz w:val="22"/>
          <w:szCs w:val="22"/>
        </w:rPr>
        <w:t>through Jesus Christ”</w:t>
      </w:r>
      <w:r w:rsidR="00977463" w:rsidRPr="00F401C9">
        <w:rPr>
          <w:sz w:val="22"/>
          <w:szCs w:val="22"/>
        </w:rPr>
        <w:t xml:space="preserve"> (1 Pet.4:10-11)</w:t>
      </w:r>
      <w:r w:rsidR="000C7149" w:rsidRPr="00F401C9">
        <w:rPr>
          <w:sz w:val="22"/>
          <w:szCs w:val="22"/>
        </w:rPr>
        <w:t>.</w:t>
      </w:r>
      <w:r w:rsidR="009F20CF" w:rsidRPr="00F401C9">
        <w:rPr>
          <w:sz w:val="22"/>
          <w:szCs w:val="22"/>
        </w:rPr>
        <w:t xml:space="preserve"> </w:t>
      </w:r>
    </w:p>
    <w:p w:rsidR="005C19B5" w:rsidRPr="00B01F9D" w:rsidRDefault="009F20CF" w:rsidP="00615684">
      <w:pPr>
        <w:pStyle w:val="NoSpacing"/>
        <w:spacing w:after="80"/>
        <w:ind w:left="821" w:firstLine="0"/>
        <w:rPr>
          <w:sz w:val="16"/>
          <w:szCs w:val="16"/>
        </w:rPr>
      </w:pPr>
      <w:r w:rsidRPr="002C4107">
        <w:rPr>
          <w:sz w:val="8"/>
          <w:szCs w:val="8"/>
        </w:rPr>
        <w:t xml:space="preserve"> </w:t>
      </w:r>
    </w:p>
    <w:p w:rsidR="00A906A5" w:rsidRDefault="00271350" w:rsidP="00182189">
      <w:pPr>
        <w:pStyle w:val="Body"/>
        <w:numPr>
          <w:ilvl w:val="0"/>
          <w:numId w:val="13"/>
        </w:numPr>
        <w:tabs>
          <w:tab w:val="left" w:pos="5040"/>
        </w:tabs>
        <w:ind w:left="360"/>
        <w:jc w:val="left"/>
        <w:rPr>
          <w:rFonts w:ascii="Times New Roman" w:hAnsi="Times New Roman" w:cs="Times New Roman"/>
        </w:rPr>
      </w:pPr>
      <w:r>
        <w:rPr>
          <w:rFonts w:ascii="Times New Roman" w:hAnsi="Times New Roman" w:cs="Times New Roman"/>
        </w:rPr>
        <w:t xml:space="preserve">Finally we looked at </w:t>
      </w:r>
      <w:r w:rsidRPr="00271350">
        <w:rPr>
          <w:rFonts w:ascii="Times New Roman" w:hAnsi="Times New Roman" w:cs="Times New Roman"/>
          <w:b/>
          <w:sz w:val="28"/>
          <w:szCs w:val="28"/>
          <w:u w:val="single"/>
        </w:rPr>
        <w:t>Section</w:t>
      </w:r>
      <w:r w:rsidRPr="00271350">
        <w:rPr>
          <w:rFonts w:ascii="Times New Roman" w:hAnsi="Times New Roman" w:cs="Times New Roman"/>
          <w:b/>
          <w:sz w:val="28"/>
          <w:szCs w:val="28"/>
        </w:rPr>
        <w:t xml:space="preserve"> # 4 </w:t>
      </w:r>
      <w:r w:rsidRPr="00271350">
        <w:rPr>
          <w:rFonts w:ascii="Times New Roman" w:hAnsi="Times New Roman" w:cs="Times New Roman"/>
          <w:b/>
          <w:sz w:val="28"/>
          <w:szCs w:val="28"/>
          <w:u w:val="single"/>
        </w:rPr>
        <w:t>Questions &amp; Theology</w:t>
      </w:r>
      <w:r>
        <w:rPr>
          <w:rFonts w:ascii="Times New Roman" w:hAnsi="Times New Roman" w:cs="Times New Roman"/>
        </w:rPr>
        <w:t xml:space="preserve"> having to do with </w:t>
      </w:r>
      <w:r w:rsidRPr="00271350">
        <w:rPr>
          <w:rFonts w:ascii="Times New Roman" w:hAnsi="Times New Roman" w:cs="Times New Roman"/>
          <w:b/>
        </w:rPr>
        <w:t>Christian Doctrine</w:t>
      </w:r>
      <w:r>
        <w:rPr>
          <w:rFonts w:ascii="Times New Roman" w:hAnsi="Times New Roman" w:cs="Times New Roman"/>
        </w:rPr>
        <w:t xml:space="preserve">. </w:t>
      </w:r>
    </w:p>
    <w:p w:rsidR="00F25BCF" w:rsidRPr="00FB52A9" w:rsidRDefault="00E031B9" w:rsidP="00FB52A9">
      <w:pPr>
        <w:pStyle w:val="NoSpacing"/>
        <w:numPr>
          <w:ilvl w:val="0"/>
          <w:numId w:val="35"/>
        </w:numPr>
        <w:rPr>
          <w:sz w:val="22"/>
          <w:szCs w:val="22"/>
        </w:rPr>
      </w:pPr>
      <w:r w:rsidRPr="00624852">
        <w:rPr>
          <w:sz w:val="22"/>
          <w:szCs w:val="22"/>
        </w:rPr>
        <w:t xml:space="preserve">We </w:t>
      </w:r>
      <w:r w:rsidR="00AA1F7D" w:rsidRPr="00624852">
        <w:rPr>
          <w:sz w:val="22"/>
          <w:szCs w:val="22"/>
        </w:rPr>
        <w:t>began with a consideration of the anointing of the Holy Spirit</w:t>
      </w:r>
      <w:r w:rsidR="00943A25" w:rsidRPr="00624852">
        <w:rPr>
          <w:sz w:val="22"/>
          <w:szCs w:val="22"/>
        </w:rPr>
        <w:t xml:space="preserve"> that is like </w:t>
      </w:r>
      <w:r w:rsidR="00943A25" w:rsidRPr="00624852">
        <w:rPr>
          <w:b/>
          <w:i/>
          <w:sz w:val="22"/>
          <w:szCs w:val="22"/>
        </w:rPr>
        <w:t>“rivers of living water”</w:t>
      </w:r>
      <w:r w:rsidR="00943A25" w:rsidRPr="00624852">
        <w:rPr>
          <w:sz w:val="22"/>
          <w:szCs w:val="22"/>
        </w:rPr>
        <w:t xml:space="preserve"> flowing out from the human heart </w:t>
      </w:r>
      <w:r w:rsidR="00943A25" w:rsidRPr="00624852">
        <w:rPr>
          <w:bCs/>
          <w:sz w:val="22"/>
          <w:szCs w:val="22"/>
        </w:rPr>
        <w:t xml:space="preserve">(John 7:37-39).  </w:t>
      </w:r>
      <w:r w:rsidR="00ED5846" w:rsidRPr="00624852">
        <w:rPr>
          <w:bCs/>
          <w:sz w:val="22"/>
          <w:szCs w:val="22"/>
        </w:rPr>
        <w:t>This same Spirit an</w:t>
      </w:r>
      <w:r w:rsidR="00D91241" w:rsidRPr="00624852">
        <w:rPr>
          <w:bCs/>
          <w:sz w:val="22"/>
          <w:szCs w:val="22"/>
        </w:rPr>
        <w:t xml:space="preserve">ointed Jesus, as prophesied hundreds of years before his </w:t>
      </w:r>
      <w:r w:rsidR="00D91241" w:rsidRPr="00624852">
        <w:rPr>
          <w:sz w:val="22"/>
          <w:szCs w:val="22"/>
        </w:rPr>
        <w:t xml:space="preserve">advent (Luke 4:17-21; Is 61:1-2).  </w:t>
      </w:r>
      <w:r w:rsidR="00ED5846" w:rsidRPr="00FB52A9">
        <w:rPr>
          <w:sz w:val="22"/>
          <w:szCs w:val="22"/>
        </w:rPr>
        <w:t xml:space="preserve">We studied how </w:t>
      </w:r>
      <w:r w:rsidR="00D91241" w:rsidRPr="00FB52A9">
        <w:rPr>
          <w:sz w:val="22"/>
          <w:szCs w:val="22"/>
        </w:rPr>
        <w:t>th</w:t>
      </w:r>
      <w:r w:rsidR="00ED5846" w:rsidRPr="00FB52A9">
        <w:rPr>
          <w:sz w:val="22"/>
          <w:szCs w:val="22"/>
        </w:rPr>
        <w:t>is anointing provides</w:t>
      </w:r>
      <w:r w:rsidR="00D91241" w:rsidRPr="00FB52A9">
        <w:rPr>
          <w:sz w:val="22"/>
          <w:szCs w:val="22"/>
        </w:rPr>
        <w:t xml:space="preserve"> </w:t>
      </w:r>
      <w:r w:rsidR="00EF3AB4" w:rsidRPr="00FB52A9">
        <w:rPr>
          <w:sz w:val="22"/>
          <w:szCs w:val="22"/>
        </w:rPr>
        <w:t xml:space="preserve">Christians </w:t>
      </w:r>
      <w:r w:rsidR="00D91241" w:rsidRPr="00FB52A9">
        <w:rPr>
          <w:sz w:val="22"/>
          <w:szCs w:val="22"/>
        </w:rPr>
        <w:t>knowledge of the truth</w:t>
      </w:r>
      <w:r w:rsidR="00EF3AB4" w:rsidRPr="00FB52A9">
        <w:rPr>
          <w:sz w:val="22"/>
          <w:szCs w:val="22"/>
        </w:rPr>
        <w:t>,</w:t>
      </w:r>
      <w:r w:rsidR="00D91241" w:rsidRPr="00FB52A9">
        <w:rPr>
          <w:sz w:val="22"/>
          <w:szCs w:val="22"/>
        </w:rPr>
        <w:t xml:space="preserve"> and teaches us everything concern</w:t>
      </w:r>
      <w:r w:rsidR="00ED5846" w:rsidRPr="00FB52A9">
        <w:rPr>
          <w:sz w:val="22"/>
          <w:szCs w:val="22"/>
        </w:rPr>
        <w:t>ed with</w:t>
      </w:r>
      <w:r w:rsidR="00D91241" w:rsidRPr="00FB52A9">
        <w:rPr>
          <w:sz w:val="22"/>
          <w:szCs w:val="22"/>
        </w:rPr>
        <w:t xml:space="preserve"> the practice of righteousness</w:t>
      </w:r>
      <w:r w:rsidR="00EF3AB4" w:rsidRPr="00FB52A9">
        <w:rPr>
          <w:sz w:val="22"/>
          <w:szCs w:val="22"/>
        </w:rPr>
        <w:t>:</w:t>
      </w:r>
      <w:r w:rsidR="00D91241" w:rsidRPr="00FB52A9">
        <w:rPr>
          <w:sz w:val="22"/>
          <w:szCs w:val="22"/>
        </w:rPr>
        <w:t xml:space="preserve"> </w:t>
      </w:r>
      <w:r w:rsidR="00F43AE6" w:rsidRPr="00FB52A9">
        <w:rPr>
          <w:sz w:val="22"/>
          <w:szCs w:val="22"/>
        </w:rPr>
        <w:t xml:space="preserve">how </w:t>
      </w:r>
      <w:r w:rsidR="00ED5846" w:rsidRPr="00FB52A9">
        <w:rPr>
          <w:sz w:val="22"/>
          <w:szCs w:val="22"/>
        </w:rPr>
        <w:t>to</w:t>
      </w:r>
      <w:r w:rsidR="00D91241" w:rsidRPr="00FB52A9">
        <w:rPr>
          <w:sz w:val="22"/>
          <w:szCs w:val="22"/>
        </w:rPr>
        <w:t xml:space="preserve"> abide in Christ</w:t>
      </w:r>
      <w:r w:rsidR="00EF3AB4" w:rsidRPr="00FB52A9">
        <w:rPr>
          <w:sz w:val="22"/>
          <w:szCs w:val="22"/>
        </w:rPr>
        <w:t>,</w:t>
      </w:r>
      <w:r w:rsidR="00D91241" w:rsidRPr="00FB52A9">
        <w:rPr>
          <w:sz w:val="22"/>
          <w:szCs w:val="22"/>
        </w:rPr>
        <w:t xml:space="preserve"> (1 John 2:20</w:t>
      </w:r>
      <w:proofErr w:type="gramStart"/>
      <w:r w:rsidR="00D91241" w:rsidRPr="00FB52A9">
        <w:rPr>
          <w:sz w:val="22"/>
          <w:szCs w:val="22"/>
        </w:rPr>
        <w:t>,27</w:t>
      </w:r>
      <w:proofErr w:type="gramEnd"/>
      <w:r w:rsidR="00D91241" w:rsidRPr="00FB52A9">
        <w:rPr>
          <w:sz w:val="22"/>
          <w:szCs w:val="22"/>
        </w:rPr>
        <w:t>)</w:t>
      </w:r>
      <w:r w:rsidR="005B2B7D" w:rsidRPr="00FB52A9">
        <w:rPr>
          <w:sz w:val="22"/>
          <w:szCs w:val="22"/>
        </w:rPr>
        <w:t xml:space="preserve"> </w:t>
      </w:r>
      <w:r w:rsidR="00EF3AB4" w:rsidRPr="00FB52A9">
        <w:rPr>
          <w:sz w:val="22"/>
          <w:szCs w:val="22"/>
        </w:rPr>
        <w:t>how we are</w:t>
      </w:r>
      <w:r w:rsidR="00ED5846" w:rsidRPr="00FB52A9">
        <w:rPr>
          <w:sz w:val="22"/>
          <w:szCs w:val="22"/>
        </w:rPr>
        <w:t xml:space="preserve"> </w:t>
      </w:r>
      <w:r w:rsidR="00F43AE6" w:rsidRPr="00FB52A9">
        <w:rPr>
          <w:sz w:val="22"/>
          <w:szCs w:val="22"/>
        </w:rPr>
        <w:t>seal</w:t>
      </w:r>
      <w:r w:rsidR="00EF3AB4" w:rsidRPr="00FB52A9">
        <w:rPr>
          <w:sz w:val="22"/>
          <w:szCs w:val="22"/>
        </w:rPr>
        <w:t>ed</w:t>
      </w:r>
      <w:r w:rsidR="00CD45B6" w:rsidRPr="00FB52A9">
        <w:rPr>
          <w:sz w:val="22"/>
          <w:szCs w:val="22"/>
        </w:rPr>
        <w:t xml:space="preserve"> (2 Cor.1:21-22</w:t>
      </w:r>
      <w:r w:rsidR="00F43AE6" w:rsidRPr="00FB52A9">
        <w:rPr>
          <w:sz w:val="22"/>
          <w:szCs w:val="22"/>
        </w:rPr>
        <w:t xml:space="preserve"> ; Eph.1:13</w:t>
      </w:r>
      <w:r w:rsidR="00CD45B6" w:rsidRPr="00FB52A9">
        <w:rPr>
          <w:sz w:val="22"/>
          <w:szCs w:val="22"/>
        </w:rPr>
        <w:t>) and then</w:t>
      </w:r>
      <w:r w:rsidR="00FB52A9" w:rsidRPr="00FB52A9">
        <w:rPr>
          <w:sz w:val="22"/>
          <w:szCs w:val="22"/>
        </w:rPr>
        <w:t xml:space="preserve"> how</w:t>
      </w:r>
      <w:r w:rsidR="005B2B7D" w:rsidRPr="00FB52A9">
        <w:rPr>
          <w:sz w:val="22"/>
          <w:szCs w:val="22"/>
        </w:rPr>
        <w:t xml:space="preserve"> </w:t>
      </w:r>
      <w:r w:rsidR="00EF3AB4" w:rsidRPr="00FB52A9">
        <w:rPr>
          <w:sz w:val="22"/>
          <w:szCs w:val="22"/>
        </w:rPr>
        <w:t xml:space="preserve">it </w:t>
      </w:r>
      <w:r w:rsidR="005B2B7D" w:rsidRPr="00FB52A9">
        <w:rPr>
          <w:sz w:val="22"/>
          <w:szCs w:val="22"/>
        </w:rPr>
        <w:t>empower</w:t>
      </w:r>
      <w:r w:rsidR="00EF3AB4" w:rsidRPr="00FB52A9">
        <w:rPr>
          <w:sz w:val="22"/>
          <w:szCs w:val="22"/>
        </w:rPr>
        <w:t>s</w:t>
      </w:r>
      <w:r w:rsidR="005B2B7D" w:rsidRPr="00FB52A9">
        <w:rPr>
          <w:sz w:val="22"/>
          <w:szCs w:val="22"/>
        </w:rPr>
        <w:t xml:space="preserve"> us to </w:t>
      </w:r>
      <w:r w:rsidR="003D51A0" w:rsidRPr="00FB52A9">
        <w:rPr>
          <w:sz w:val="22"/>
          <w:szCs w:val="22"/>
        </w:rPr>
        <w:t>live out God’</w:t>
      </w:r>
      <w:r w:rsidR="00C56A85" w:rsidRPr="00FB52A9">
        <w:rPr>
          <w:sz w:val="22"/>
          <w:szCs w:val="22"/>
        </w:rPr>
        <w:t>s will.</w:t>
      </w:r>
    </w:p>
    <w:p w:rsidR="00F25BCF" w:rsidRDefault="00FB7442" w:rsidP="00F25BCF">
      <w:pPr>
        <w:pStyle w:val="NoSpacing"/>
        <w:numPr>
          <w:ilvl w:val="0"/>
          <w:numId w:val="35"/>
        </w:numPr>
        <w:rPr>
          <w:sz w:val="22"/>
          <w:szCs w:val="22"/>
        </w:rPr>
      </w:pPr>
      <w:r w:rsidRPr="00F25BCF">
        <w:rPr>
          <w:sz w:val="22"/>
          <w:szCs w:val="22"/>
        </w:rPr>
        <w:t>We looked at the</w:t>
      </w:r>
      <w:r w:rsidR="005A5C20" w:rsidRPr="00F25BCF">
        <w:rPr>
          <w:sz w:val="22"/>
          <w:szCs w:val="22"/>
        </w:rPr>
        <w:t xml:space="preserve"> distinct </w:t>
      </w:r>
      <w:r w:rsidR="005A5C20" w:rsidRPr="00F25BCF">
        <w:rPr>
          <w:color w:val="000000"/>
          <w:sz w:val="22"/>
          <w:szCs w:val="22"/>
        </w:rPr>
        <w:t xml:space="preserve">ways </w:t>
      </w:r>
      <w:r w:rsidRPr="00F25BCF">
        <w:rPr>
          <w:color w:val="000000"/>
          <w:sz w:val="22"/>
          <w:szCs w:val="22"/>
        </w:rPr>
        <w:t xml:space="preserve">that </w:t>
      </w:r>
      <w:r w:rsidR="005A5C20" w:rsidRPr="00F25BCF">
        <w:rPr>
          <w:color w:val="000000"/>
          <w:sz w:val="22"/>
          <w:szCs w:val="22"/>
        </w:rPr>
        <w:t>the Holy Spirit’s work</w:t>
      </w:r>
      <w:r w:rsidRPr="00F25BCF">
        <w:rPr>
          <w:color w:val="000000"/>
          <w:sz w:val="22"/>
          <w:szCs w:val="22"/>
        </w:rPr>
        <w:t>ed</w:t>
      </w:r>
      <w:r w:rsidR="005A5C20" w:rsidRPr="00F25BCF">
        <w:rPr>
          <w:color w:val="000000"/>
          <w:sz w:val="22"/>
          <w:szCs w:val="22"/>
        </w:rPr>
        <w:t xml:space="preserve"> in the </w:t>
      </w:r>
      <w:r w:rsidRPr="00F25BCF">
        <w:rPr>
          <w:color w:val="000000"/>
          <w:sz w:val="22"/>
          <w:szCs w:val="22"/>
        </w:rPr>
        <w:t>N.T</w:t>
      </w:r>
      <w:r w:rsidR="00AD2B9D">
        <w:rPr>
          <w:color w:val="000000"/>
          <w:sz w:val="22"/>
          <w:szCs w:val="22"/>
        </w:rPr>
        <w:t xml:space="preserve"> (1 Thess.1:5), and </w:t>
      </w:r>
      <w:r w:rsidRPr="00F25BCF">
        <w:rPr>
          <w:color w:val="000000"/>
          <w:sz w:val="22"/>
          <w:szCs w:val="22"/>
        </w:rPr>
        <w:t xml:space="preserve">saw </w:t>
      </w:r>
      <w:r w:rsidR="000B4E77" w:rsidRPr="00F25BCF">
        <w:rPr>
          <w:color w:val="000000"/>
          <w:sz w:val="22"/>
          <w:szCs w:val="22"/>
        </w:rPr>
        <w:t xml:space="preserve">according to </w:t>
      </w:r>
      <w:r w:rsidRPr="00F25BCF">
        <w:rPr>
          <w:color w:val="000000"/>
          <w:sz w:val="22"/>
          <w:szCs w:val="22"/>
        </w:rPr>
        <w:t xml:space="preserve">God’s </w:t>
      </w:r>
      <w:r w:rsidR="000B4E77" w:rsidRPr="00F25BCF">
        <w:rPr>
          <w:color w:val="000000"/>
          <w:sz w:val="22"/>
          <w:szCs w:val="22"/>
        </w:rPr>
        <w:t>time</w:t>
      </w:r>
      <w:r w:rsidR="00E566A4" w:rsidRPr="00F25BCF">
        <w:rPr>
          <w:color w:val="000000"/>
          <w:sz w:val="22"/>
          <w:szCs w:val="22"/>
        </w:rPr>
        <w:t>,</w:t>
      </w:r>
      <w:r w:rsidR="00221074" w:rsidRPr="00F25BCF">
        <w:rPr>
          <w:color w:val="000000"/>
          <w:sz w:val="22"/>
          <w:szCs w:val="22"/>
        </w:rPr>
        <w:t xml:space="preserve"> </w:t>
      </w:r>
      <w:r w:rsidR="00CD45B6" w:rsidRPr="00F25BCF">
        <w:rPr>
          <w:color w:val="000000"/>
          <w:sz w:val="22"/>
          <w:szCs w:val="22"/>
        </w:rPr>
        <w:t xml:space="preserve">believers </w:t>
      </w:r>
      <w:r w:rsidR="000B4E77" w:rsidRPr="00F25BCF">
        <w:rPr>
          <w:color w:val="000000"/>
          <w:sz w:val="22"/>
          <w:szCs w:val="22"/>
        </w:rPr>
        <w:t xml:space="preserve">reap </w:t>
      </w:r>
      <w:r w:rsidR="001809AA">
        <w:rPr>
          <w:color w:val="000000"/>
          <w:sz w:val="22"/>
          <w:szCs w:val="22"/>
        </w:rPr>
        <w:t>the blessing of an</w:t>
      </w:r>
      <w:r w:rsidR="00065B02" w:rsidRPr="00F25BCF">
        <w:rPr>
          <w:color w:val="000000"/>
          <w:sz w:val="22"/>
          <w:szCs w:val="22"/>
        </w:rPr>
        <w:t xml:space="preserve"> eternal harvest</w:t>
      </w:r>
      <w:r w:rsidR="001809AA">
        <w:rPr>
          <w:color w:val="000000"/>
          <w:sz w:val="22"/>
          <w:szCs w:val="22"/>
        </w:rPr>
        <w:t>,</w:t>
      </w:r>
      <w:r w:rsidR="00AD2B9D">
        <w:rPr>
          <w:color w:val="000000"/>
          <w:sz w:val="22"/>
          <w:szCs w:val="22"/>
        </w:rPr>
        <w:t xml:space="preserve"> bear</w:t>
      </w:r>
      <w:r w:rsidR="001809AA">
        <w:rPr>
          <w:color w:val="000000"/>
          <w:sz w:val="22"/>
          <w:szCs w:val="22"/>
        </w:rPr>
        <w:t>ing</w:t>
      </w:r>
      <w:r w:rsidR="00010798">
        <w:rPr>
          <w:color w:val="000000"/>
          <w:sz w:val="22"/>
          <w:szCs w:val="22"/>
        </w:rPr>
        <w:t xml:space="preserve"> everlasting fruit </w:t>
      </w:r>
      <w:r w:rsidR="00AD2B9D">
        <w:rPr>
          <w:color w:val="000000"/>
          <w:sz w:val="22"/>
          <w:szCs w:val="22"/>
        </w:rPr>
        <w:t>(Jn.15:7-8).</w:t>
      </w:r>
    </w:p>
    <w:p w:rsidR="00EF3956" w:rsidRPr="00485981" w:rsidRDefault="008B3550" w:rsidP="00485981">
      <w:pPr>
        <w:pStyle w:val="NoSpacing"/>
        <w:numPr>
          <w:ilvl w:val="0"/>
          <w:numId w:val="35"/>
        </w:numPr>
        <w:rPr>
          <w:sz w:val="22"/>
          <w:szCs w:val="22"/>
        </w:rPr>
      </w:pPr>
      <w:r w:rsidRPr="00F25BCF">
        <w:rPr>
          <w:sz w:val="22"/>
          <w:szCs w:val="22"/>
        </w:rPr>
        <w:t xml:space="preserve">We </w:t>
      </w:r>
      <w:r w:rsidR="00467908">
        <w:rPr>
          <w:sz w:val="22"/>
          <w:szCs w:val="22"/>
        </w:rPr>
        <w:t>pondered</w:t>
      </w:r>
      <w:r w:rsidR="00CC6237" w:rsidRPr="00F25BCF">
        <w:rPr>
          <w:sz w:val="22"/>
          <w:szCs w:val="22"/>
        </w:rPr>
        <w:t xml:space="preserve"> our Lord Jesus Christ</w:t>
      </w:r>
      <w:r w:rsidR="0089748E" w:rsidRPr="00F25BCF">
        <w:rPr>
          <w:sz w:val="22"/>
          <w:szCs w:val="22"/>
        </w:rPr>
        <w:t>’s promise</w:t>
      </w:r>
      <w:r w:rsidR="00CC6237" w:rsidRPr="00F25BCF">
        <w:rPr>
          <w:sz w:val="22"/>
          <w:szCs w:val="22"/>
        </w:rPr>
        <w:t xml:space="preserve"> </w:t>
      </w:r>
      <w:r w:rsidR="00E566A4" w:rsidRPr="00F25BCF">
        <w:rPr>
          <w:sz w:val="22"/>
          <w:szCs w:val="22"/>
        </w:rPr>
        <w:t>to send</w:t>
      </w:r>
      <w:r w:rsidRPr="00F25BCF">
        <w:rPr>
          <w:sz w:val="22"/>
          <w:szCs w:val="22"/>
        </w:rPr>
        <w:t xml:space="preserve"> </w:t>
      </w:r>
      <w:r w:rsidR="00601E17">
        <w:rPr>
          <w:sz w:val="22"/>
          <w:szCs w:val="22"/>
        </w:rPr>
        <w:t>a personal</w:t>
      </w:r>
      <w:r w:rsidR="0079124D" w:rsidRPr="00F25BCF">
        <w:rPr>
          <w:sz w:val="22"/>
          <w:szCs w:val="22"/>
        </w:rPr>
        <w:t xml:space="preserve"> </w:t>
      </w:r>
      <w:r w:rsidR="0079124D" w:rsidRPr="00F25BCF">
        <w:rPr>
          <w:b/>
          <w:i/>
          <w:sz w:val="22"/>
          <w:szCs w:val="22"/>
        </w:rPr>
        <w:t>“Helper”</w:t>
      </w:r>
      <w:r w:rsidR="0079124D" w:rsidRPr="00F25BCF">
        <w:rPr>
          <w:sz w:val="22"/>
          <w:szCs w:val="22"/>
        </w:rPr>
        <w:t xml:space="preserve"> (the </w:t>
      </w:r>
      <w:r w:rsidR="0079124D" w:rsidRPr="00F25BCF">
        <w:rPr>
          <w:b/>
          <w:i/>
          <w:sz w:val="22"/>
          <w:szCs w:val="22"/>
        </w:rPr>
        <w:t>“Advocate”</w:t>
      </w:r>
      <w:r w:rsidR="0079124D" w:rsidRPr="00F25BCF">
        <w:rPr>
          <w:sz w:val="22"/>
          <w:szCs w:val="22"/>
        </w:rPr>
        <w:t xml:space="preserve"> or “</w:t>
      </w:r>
      <w:r w:rsidR="0079124D" w:rsidRPr="00F25BCF">
        <w:rPr>
          <w:b/>
          <w:i/>
          <w:sz w:val="22"/>
          <w:szCs w:val="22"/>
        </w:rPr>
        <w:t>Counselor”</w:t>
      </w:r>
      <w:r w:rsidR="0079124D" w:rsidRPr="005B116E">
        <w:rPr>
          <w:sz w:val="22"/>
          <w:szCs w:val="22"/>
        </w:rPr>
        <w:t>)</w:t>
      </w:r>
      <w:r w:rsidR="0079124D" w:rsidRPr="00F25BCF">
        <w:rPr>
          <w:b/>
          <w:i/>
          <w:sz w:val="22"/>
          <w:szCs w:val="22"/>
        </w:rPr>
        <w:t xml:space="preserve"> </w:t>
      </w:r>
      <w:r w:rsidR="0079124D" w:rsidRPr="00F25BCF">
        <w:rPr>
          <w:sz w:val="22"/>
          <w:szCs w:val="22"/>
        </w:rPr>
        <w:t>to be with us forever</w:t>
      </w:r>
      <w:r w:rsidR="00643768" w:rsidRPr="00F25BCF">
        <w:rPr>
          <w:sz w:val="22"/>
          <w:szCs w:val="22"/>
        </w:rPr>
        <w:t>,</w:t>
      </w:r>
      <w:r w:rsidR="00467908">
        <w:rPr>
          <w:sz w:val="22"/>
          <w:szCs w:val="22"/>
        </w:rPr>
        <w:t xml:space="preserve"> </w:t>
      </w:r>
      <w:r w:rsidR="00CC6237" w:rsidRPr="00F25BCF">
        <w:rPr>
          <w:sz w:val="22"/>
          <w:szCs w:val="22"/>
        </w:rPr>
        <w:t>remind</w:t>
      </w:r>
      <w:r w:rsidR="00467908">
        <w:rPr>
          <w:sz w:val="22"/>
          <w:szCs w:val="22"/>
        </w:rPr>
        <w:t>ing</w:t>
      </w:r>
      <w:r w:rsidR="00E566A4" w:rsidRPr="00F25BCF">
        <w:rPr>
          <w:sz w:val="22"/>
          <w:szCs w:val="22"/>
        </w:rPr>
        <w:t xml:space="preserve"> </w:t>
      </w:r>
      <w:r w:rsidR="0089748E" w:rsidRPr="00F25BCF">
        <w:rPr>
          <w:sz w:val="22"/>
          <w:szCs w:val="22"/>
        </w:rPr>
        <w:t xml:space="preserve">us of our Lord’s teaching and </w:t>
      </w:r>
      <w:r w:rsidR="00467908">
        <w:rPr>
          <w:sz w:val="22"/>
          <w:szCs w:val="22"/>
        </w:rPr>
        <w:t>enabling</w:t>
      </w:r>
      <w:r w:rsidR="00CC6237" w:rsidRPr="00F25BCF">
        <w:rPr>
          <w:sz w:val="22"/>
          <w:szCs w:val="22"/>
        </w:rPr>
        <w:t xml:space="preserve"> us to w</w:t>
      </w:r>
      <w:r w:rsidR="00CD45B6" w:rsidRPr="00F25BCF">
        <w:rPr>
          <w:sz w:val="22"/>
          <w:szCs w:val="22"/>
        </w:rPr>
        <w:t>alk in a manner pleasing to God</w:t>
      </w:r>
      <w:r w:rsidR="0079124D" w:rsidRPr="00F25BCF">
        <w:rPr>
          <w:sz w:val="22"/>
          <w:szCs w:val="22"/>
        </w:rPr>
        <w:t xml:space="preserve"> (John 14:16-17, 25-26)</w:t>
      </w:r>
      <w:r w:rsidR="00CD45B6" w:rsidRPr="00F25BCF">
        <w:rPr>
          <w:sz w:val="22"/>
          <w:szCs w:val="22"/>
        </w:rPr>
        <w:t xml:space="preserve">. </w:t>
      </w:r>
      <w:r w:rsidR="00485981">
        <w:rPr>
          <w:sz w:val="22"/>
          <w:szCs w:val="22"/>
        </w:rPr>
        <w:t xml:space="preserve"> </w:t>
      </w:r>
      <w:r w:rsidR="008D0881">
        <w:rPr>
          <w:sz w:val="22"/>
          <w:szCs w:val="22"/>
        </w:rPr>
        <w:t>And w</w:t>
      </w:r>
      <w:r w:rsidR="008D0881" w:rsidRPr="00485981">
        <w:rPr>
          <w:sz w:val="22"/>
          <w:szCs w:val="22"/>
        </w:rPr>
        <w:t xml:space="preserve">e saw how the Holy Spirit is likened it to a wind that blows where it wishes and that </w:t>
      </w:r>
      <w:r w:rsidR="008D0881" w:rsidRPr="00485981">
        <w:rPr>
          <w:b/>
          <w:i/>
          <w:sz w:val="22"/>
          <w:szCs w:val="22"/>
        </w:rPr>
        <w:t xml:space="preserve">“so it is with everyone who is born of the Spirit” </w:t>
      </w:r>
      <w:r w:rsidR="008D0881" w:rsidRPr="00485981">
        <w:rPr>
          <w:sz w:val="22"/>
          <w:szCs w:val="22"/>
        </w:rPr>
        <w:t>(Jn.3:8).</w:t>
      </w:r>
    </w:p>
    <w:p w:rsidR="006E4ADB" w:rsidRDefault="00EF3956" w:rsidP="00615684">
      <w:pPr>
        <w:pStyle w:val="NoSpacing"/>
        <w:numPr>
          <w:ilvl w:val="0"/>
          <w:numId w:val="35"/>
        </w:numPr>
        <w:rPr>
          <w:sz w:val="22"/>
          <w:szCs w:val="22"/>
        </w:rPr>
      </w:pPr>
      <w:r>
        <w:rPr>
          <w:sz w:val="22"/>
          <w:szCs w:val="22"/>
        </w:rPr>
        <w:t xml:space="preserve">We finally </w:t>
      </w:r>
      <w:r w:rsidR="00DD0B0F">
        <w:rPr>
          <w:sz w:val="22"/>
          <w:szCs w:val="22"/>
        </w:rPr>
        <w:t xml:space="preserve">considered </w:t>
      </w:r>
      <w:r w:rsidR="00590BF0" w:rsidRPr="00EF3956">
        <w:rPr>
          <w:sz w:val="22"/>
          <w:szCs w:val="22"/>
        </w:rPr>
        <w:t xml:space="preserve">the attributes </w:t>
      </w:r>
      <w:r w:rsidR="008D0881">
        <w:rPr>
          <w:sz w:val="22"/>
          <w:szCs w:val="22"/>
        </w:rPr>
        <w:t xml:space="preserve">and </w:t>
      </w:r>
      <w:r w:rsidR="000A3A60" w:rsidRPr="00EF3956">
        <w:rPr>
          <w:sz w:val="22"/>
          <w:szCs w:val="22"/>
        </w:rPr>
        <w:t>nature of the Holy Spirit</w:t>
      </w:r>
      <w:r>
        <w:rPr>
          <w:sz w:val="22"/>
          <w:szCs w:val="22"/>
        </w:rPr>
        <w:t>, who as an integral member of</w:t>
      </w:r>
      <w:r w:rsidR="00A235FB" w:rsidRPr="00EF3956">
        <w:rPr>
          <w:sz w:val="22"/>
          <w:szCs w:val="22"/>
        </w:rPr>
        <w:t xml:space="preserve"> t</w:t>
      </w:r>
      <w:r w:rsidR="00DF00E7" w:rsidRPr="00EF3956">
        <w:rPr>
          <w:sz w:val="22"/>
          <w:szCs w:val="22"/>
        </w:rPr>
        <w:t>he</w:t>
      </w:r>
      <w:r>
        <w:rPr>
          <w:sz w:val="22"/>
          <w:szCs w:val="22"/>
        </w:rPr>
        <w:t xml:space="preserve"> Trinity</w:t>
      </w:r>
      <w:r w:rsidR="00DF00E7" w:rsidRPr="00EF3956">
        <w:rPr>
          <w:sz w:val="22"/>
          <w:szCs w:val="22"/>
        </w:rPr>
        <w:t xml:space="preserve"> appl</w:t>
      </w:r>
      <w:r w:rsidR="00A235FB" w:rsidRPr="00EF3956">
        <w:rPr>
          <w:sz w:val="22"/>
          <w:szCs w:val="22"/>
        </w:rPr>
        <w:t>ies</w:t>
      </w:r>
      <w:r w:rsidR="00DF00E7" w:rsidRPr="00EF3956">
        <w:rPr>
          <w:sz w:val="22"/>
          <w:szCs w:val="22"/>
        </w:rPr>
        <w:t xml:space="preserve"> the benefits of </w:t>
      </w:r>
      <w:r w:rsidR="00EE7005" w:rsidRPr="00EF3956">
        <w:rPr>
          <w:sz w:val="22"/>
          <w:szCs w:val="22"/>
        </w:rPr>
        <w:t>what Jesus Christ accomplis</w:t>
      </w:r>
      <w:r w:rsidR="00463079" w:rsidRPr="00EF3956">
        <w:rPr>
          <w:sz w:val="22"/>
          <w:szCs w:val="22"/>
        </w:rPr>
        <w:t>h</w:t>
      </w:r>
      <w:r w:rsidR="00615684">
        <w:rPr>
          <w:sz w:val="22"/>
          <w:szCs w:val="22"/>
        </w:rPr>
        <w:t>ed to the church.</w:t>
      </w:r>
      <w:r w:rsidR="00DD0B0F">
        <w:rPr>
          <w:sz w:val="22"/>
          <w:szCs w:val="22"/>
        </w:rPr>
        <w:t xml:space="preserve"> </w:t>
      </w:r>
      <w:r w:rsidR="00615684">
        <w:rPr>
          <w:sz w:val="22"/>
          <w:szCs w:val="22"/>
        </w:rPr>
        <w:t xml:space="preserve"> </w:t>
      </w:r>
      <w:r w:rsidR="009051A1" w:rsidRPr="00615684">
        <w:rPr>
          <w:sz w:val="22"/>
          <w:szCs w:val="22"/>
        </w:rPr>
        <w:t xml:space="preserve">The core teaching of the Trinity will always remain </w:t>
      </w:r>
      <w:r w:rsidR="005E698B" w:rsidRPr="00615684">
        <w:rPr>
          <w:sz w:val="22"/>
          <w:szCs w:val="22"/>
        </w:rPr>
        <w:t>a mystery for us</w:t>
      </w:r>
      <w:r w:rsidR="00615684" w:rsidRPr="00615684">
        <w:rPr>
          <w:sz w:val="22"/>
          <w:szCs w:val="22"/>
        </w:rPr>
        <w:t xml:space="preserve">, yet </w:t>
      </w:r>
      <w:r w:rsidR="005E698B" w:rsidRPr="00615684">
        <w:rPr>
          <w:sz w:val="22"/>
          <w:szCs w:val="22"/>
        </w:rPr>
        <w:t xml:space="preserve">we </w:t>
      </w:r>
      <w:r w:rsidR="009051A1" w:rsidRPr="00615684">
        <w:rPr>
          <w:sz w:val="22"/>
          <w:szCs w:val="22"/>
        </w:rPr>
        <w:t>embrace the Trinity by faith and try to feebly express it with our</w:t>
      </w:r>
      <w:r w:rsidR="00415FAC" w:rsidRPr="00615684">
        <w:rPr>
          <w:sz w:val="22"/>
          <w:szCs w:val="22"/>
        </w:rPr>
        <w:t xml:space="preserve"> human </w:t>
      </w:r>
      <w:r w:rsidR="009051A1" w:rsidRPr="00615684">
        <w:rPr>
          <w:sz w:val="22"/>
          <w:szCs w:val="22"/>
        </w:rPr>
        <w:t>concepts, but we cannot even begin to fathom its true magnificence and glory.</w:t>
      </w:r>
    </w:p>
    <w:p w:rsidR="00615684" w:rsidRPr="00615684" w:rsidRDefault="009051A1" w:rsidP="006E4ADB">
      <w:pPr>
        <w:pStyle w:val="NoSpacing"/>
        <w:ind w:left="900" w:firstLine="0"/>
        <w:rPr>
          <w:sz w:val="22"/>
          <w:szCs w:val="22"/>
        </w:rPr>
      </w:pPr>
      <w:r w:rsidRPr="00615684">
        <w:rPr>
          <w:sz w:val="22"/>
          <w:szCs w:val="22"/>
        </w:rPr>
        <w:t xml:space="preserve">  </w:t>
      </w:r>
    </w:p>
    <w:p w:rsidR="00A1396B" w:rsidRDefault="008E658F" w:rsidP="00615684">
      <w:pPr>
        <w:pStyle w:val="NoSpacing"/>
        <w:ind w:left="450" w:hanging="450"/>
        <w:rPr>
          <w:sz w:val="22"/>
          <w:szCs w:val="22"/>
        </w:rPr>
      </w:pPr>
      <w:r w:rsidRPr="00615684">
        <w:rPr>
          <w:sz w:val="22"/>
          <w:szCs w:val="22"/>
        </w:rPr>
        <w:t>O</w:t>
      </w:r>
      <w:r w:rsidR="009051A1" w:rsidRPr="00615684">
        <w:rPr>
          <w:sz w:val="22"/>
          <w:szCs w:val="22"/>
        </w:rPr>
        <w:t xml:space="preserve">ur assigned task </w:t>
      </w:r>
      <w:r w:rsidR="005E698B" w:rsidRPr="00615684">
        <w:rPr>
          <w:sz w:val="22"/>
          <w:szCs w:val="22"/>
        </w:rPr>
        <w:t xml:space="preserve">has been to </w:t>
      </w:r>
      <w:r w:rsidR="009051A1" w:rsidRPr="00615684">
        <w:rPr>
          <w:sz w:val="22"/>
          <w:szCs w:val="22"/>
        </w:rPr>
        <w:t xml:space="preserve">better understanding </w:t>
      </w:r>
      <w:r w:rsidR="005E698B" w:rsidRPr="00615684">
        <w:rPr>
          <w:sz w:val="22"/>
          <w:szCs w:val="22"/>
        </w:rPr>
        <w:t xml:space="preserve">the person and work of God’s Spirit as we continue to strive </w:t>
      </w:r>
      <w:r w:rsidR="005B116E">
        <w:rPr>
          <w:sz w:val="22"/>
          <w:szCs w:val="22"/>
        </w:rPr>
        <w:t>to carry</w:t>
      </w:r>
      <w:r w:rsidR="005E698B" w:rsidRPr="00615684">
        <w:rPr>
          <w:sz w:val="22"/>
          <w:szCs w:val="22"/>
        </w:rPr>
        <w:t xml:space="preserve"> out His great commission in this world</w:t>
      </w:r>
      <w:r w:rsidRPr="00615684">
        <w:rPr>
          <w:sz w:val="22"/>
          <w:szCs w:val="22"/>
        </w:rPr>
        <w:t>:</w:t>
      </w:r>
      <w:r w:rsidR="00E45797" w:rsidRPr="00615684">
        <w:rPr>
          <w:sz w:val="22"/>
          <w:szCs w:val="22"/>
        </w:rPr>
        <w:t xml:space="preserve"> </w:t>
      </w:r>
      <w:r w:rsidR="000619EB" w:rsidRPr="00615684">
        <w:rPr>
          <w:sz w:val="22"/>
          <w:szCs w:val="22"/>
        </w:rPr>
        <w:t xml:space="preserve">beginning </w:t>
      </w:r>
      <w:r w:rsidR="00985258">
        <w:rPr>
          <w:sz w:val="22"/>
          <w:szCs w:val="22"/>
        </w:rPr>
        <w:t>from</w:t>
      </w:r>
      <w:r w:rsidR="000619EB" w:rsidRPr="00615684">
        <w:rPr>
          <w:sz w:val="22"/>
          <w:szCs w:val="22"/>
        </w:rPr>
        <w:t xml:space="preserve"> creation (Gen.1:1-2ff ; Ps.104:30), and </w:t>
      </w:r>
      <w:r w:rsidR="00985258">
        <w:rPr>
          <w:sz w:val="22"/>
          <w:szCs w:val="22"/>
        </w:rPr>
        <w:t xml:space="preserve">carrying </w:t>
      </w:r>
      <w:r w:rsidR="006E4ADB">
        <w:rPr>
          <w:sz w:val="22"/>
          <w:szCs w:val="22"/>
        </w:rPr>
        <w:t xml:space="preserve">through </w:t>
      </w:r>
      <w:r w:rsidR="00985258">
        <w:rPr>
          <w:sz w:val="22"/>
          <w:szCs w:val="22"/>
        </w:rPr>
        <w:t>to</w:t>
      </w:r>
      <w:r w:rsidR="006E4ADB">
        <w:rPr>
          <w:sz w:val="22"/>
          <w:szCs w:val="22"/>
        </w:rPr>
        <w:t xml:space="preserve"> </w:t>
      </w:r>
      <w:r w:rsidR="000619EB" w:rsidRPr="00615684">
        <w:rPr>
          <w:sz w:val="22"/>
          <w:szCs w:val="22"/>
        </w:rPr>
        <w:t>God’s divine commission to the church to make disciples of all the nations (Mat 28:18-20 ; Rev 2:7,11,17,29; 3:6,13,22).</w:t>
      </w:r>
      <w:r w:rsidR="006E4ADB">
        <w:rPr>
          <w:sz w:val="22"/>
          <w:szCs w:val="22"/>
        </w:rPr>
        <w:t xml:space="preserve">  </w:t>
      </w:r>
      <w:r w:rsidR="005B116E">
        <w:rPr>
          <w:sz w:val="22"/>
          <w:szCs w:val="22"/>
        </w:rPr>
        <w:t xml:space="preserve">   </w:t>
      </w:r>
      <w:r w:rsidR="00145434">
        <w:rPr>
          <w:sz w:val="22"/>
          <w:szCs w:val="22"/>
        </w:rPr>
        <w:t>It</w:t>
      </w:r>
      <w:r w:rsidR="006E4ADB">
        <w:rPr>
          <w:sz w:val="22"/>
          <w:szCs w:val="22"/>
        </w:rPr>
        <w:t xml:space="preserve"> is our privileged task to </w:t>
      </w:r>
      <w:r w:rsidR="00985258">
        <w:rPr>
          <w:sz w:val="22"/>
          <w:szCs w:val="22"/>
        </w:rPr>
        <w:t xml:space="preserve">fulfill </w:t>
      </w:r>
      <w:r w:rsidR="006E4ADB">
        <w:rPr>
          <w:sz w:val="22"/>
          <w:szCs w:val="22"/>
        </w:rPr>
        <w:t>this God-given responsibility</w:t>
      </w:r>
      <w:r w:rsidR="00F945F7">
        <w:rPr>
          <w:sz w:val="22"/>
          <w:szCs w:val="22"/>
        </w:rPr>
        <w:t>,</w:t>
      </w:r>
      <w:r w:rsidR="006E4ADB">
        <w:rPr>
          <w:sz w:val="22"/>
          <w:szCs w:val="22"/>
        </w:rPr>
        <w:t xml:space="preserve"> </w:t>
      </w:r>
      <w:r w:rsidR="00145434">
        <w:rPr>
          <w:sz w:val="22"/>
          <w:szCs w:val="22"/>
        </w:rPr>
        <w:t xml:space="preserve">now </w:t>
      </w:r>
      <w:r w:rsidR="006E4ADB">
        <w:rPr>
          <w:sz w:val="22"/>
          <w:szCs w:val="22"/>
        </w:rPr>
        <w:t>empowered by the Holy Spirit of God</w:t>
      </w:r>
      <w:r w:rsidR="007B1ABD">
        <w:rPr>
          <w:sz w:val="22"/>
          <w:szCs w:val="22"/>
        </w:rPr>
        <w:t xml:space="preserve"> to do so</w:t>
      </w:r>
      <w:r w:rsidR="006E4ADB">
        <w:rPr>
          <w:sz w:val="22"/>
          <w:szCs w:val="22"/>
        </w:rPr>
        <w:t xml:space="preserve">. </w:t>
      </w:r>
    </w:p>
    <w:p w:rsidR="00615684" w:rsidRPr="00615684" w:rsidRDefault="00615684" w:rsidP="00615684">
      <w:pPr>
        <w:pStyle w:val="NoSpacing"/>
        <w:ind w:left="450" w:hanging="450"/>
        <w:rPr>
          <w:sz w:val="16"/>
          <w:szCs w:val="16"/>
        </w:rPr>
      </w:pPr>
    </w:p>
    <w:p w:rsidR="00844753" w:rsidRPr="00A1396B" w:rsidRDefault="00986038" w:rsidP="00A1396B">
      <w:pPr>
        <w:pStyle w:val="NoSpacing"/>
        <w:ind w:left="900" w:hanging="720"/>
        <w:rPr>
          <w:sz w:val="22"/>
          <w:szCs w:val="22"/>
        </w:rPr>
      </w:pPr>
      <w:r w:rsidRPr="00A1396B">
        <w:rPr>
          <w:rFonts w:cs="Arial Unicode MS"/>
          <w:b/>
        </w:rPr>
        <w:t>Discussion Questions:</w:t>
      </w:r>
    </w:p>
    <w:p w:rsidR="002C4107" w:rsidRDefault="00C465D3" w:rsidP="002C4107">
      <w:pPr>
        <w:pStyle w:val="NoSpacing"/>
        <w:numPr>
          <w:ilvl w:val="0"/>
          <w:numId w:val="36"/>
        </w:numPr>
        <w:rPr>
          <w:rFonts w:cs="Arial Unicode MS"/>
          <w:sz w:val="22"/>
          <w:szCs w:val="22"/>
        </w:rPr>
      </w:pPr>
      <w:r w:rsidRPr="00844753">
        <w:rPr>
          <w:rFonts w:cs="Arial Unicode MS"/>
          <w:sz w:val="22"/>
          <w:szCs w:val="22"/>
        </w:rPr>
        <w:t xml:space="preserve">What is the most significant thing that you have learned through this 18 week study </w:t>
      </w:r>
      <w:r w:rsidR="0070585D">
        <w:rPr>
          <w:rFonts w:cs="Arial Unicode MS"/>
          <w:sz w:val="22"/>
          <w:szCs w:val="22"/>
        </w:rPr>
        <w:t>on</w:t>
      </w:r>
      <w:r w:rsidRPr="00844753">
        <w:rPr>
          <w:rFonts w:cs="Arial Unicode MS"/>
          <w:sz w:val="22"/>
          <w:szCs w:val="22"/>
        </w:rPr>
        <w:t xml:space="preserve"> the Holy Spirit?</w:t>
      </w:r>
    </w:p>
    <w:p w:rsidR="002C4107" w:rsidRPr="002C4107" w:rsidRDefault="002C4107" w:rsidP="002C4107">
      <w:pPr>
        <w:pStyle w:val="NoSpacing"/>
        <w:ind w:left="900" w:firstLine="0"/>
        <w:rPr>
          <w:rFonts w:cs="Arial Unicode MS"/>
          <w:sz w:val="16"/>
          <w:szCs w:val="16"/>
        </w:rPr>
      </w:pPr>
    </w:p>
    <w:p w:rsidR="007E3AEA" w:rsidRPr="00844753" w:rsidRDefault="00844753" w:rsidP="00E52A10">
      <w:pPr>
        <w:pStyle w:val="NoSpacing"/>
        <w:ind w:left="180" w:firstLine="360"/>
        <w:rPr>
          <w:sz w:val="22"/>
          <w:szCs w:val="22"/>
        </w:rPr>
      </w:pPr>
      <w:r>
        <w:rPr>
          <w:rFonts w:cs="Arial Unicode MS"/>
          <w:sz w:val="22"/>
          <w:szCs w:val="22"/>
        </w:rPr>
        <w:t xml:space="preserve">2. </w:t>
      </w:r>
      <w:r w:rsidR="0070585D">
        <w:rPr>
          <w:rFonts w:cs="Arial Unicode MS"/>
          <w:sz w:val="22"/>
          <w:szCs w:val="22"/>
        </w:rPr>
        <w:t xml:space="preserve">   </w:t>
      </w:r>
      <w:r w:rsidR="003C3879" w:rsidRPr="00844753">
        <w:rPr>
          <w:rFonts w:cs="Arial Unicode MS"/>
          <w:sz w:val="22"/>
          <w:szCs w:val="22"/>
        </w:rPr>
        <w:t xml:space="preserve">Share </w:t>
      </w:r>
      <w:r w:rsidR="007D27B7">
        <w:rPr>
          <w:rFonts w:cs="Arial Unicode MS"/>
          <w:sz w:val="22"/>
          <w:szCs w:val="22"/>
        </w:rPr>
        <w:t xml:space="preserve">together </w:t>
      </w:r>
      <w:r w:rsidR="003C3879" w:rsidRPr="00844753">
        <w:rPr>
          <w:rFonts w:cs="Arial Unicode MS"/>
          <w:sz w:val="22"/>
          <w:szCs w:val="22"/>
        </w:rPr>
        <w:t xml:space="preserve">some </w:t>
      </w:r>
      <w:r w:rsidR="007D27B7">
        <w:rPr>
          <w:rFonts w:cs="Arial Unicode MS"/>
          <w:sz w:val="22"/>
          <w:szCs w:val="22"/>
        </w:rPr>
        <w:t xml:space="preserve">of the </w:t>
      </w:r>
      <w:r w:rsidR="00DF5000">
        <w:rPr>
          <w:rFonts w:cs="Arial Unicode MS"/>
          <w:sz w:val="22"/>
          <w:szCs w:val="22"/>
        </w:rPr>
        <w:t xml:space="preserve">fresh </w:t>
      </w:r>
      <w:r w:rsidR="003C3879" w:rsidRPr="00844753">
        <w:rPr>
          <w:rFonts w:cs="Arial Unicode MS"/>
          <w:sz w:val="22"/>
          <w:szCs w:val="22"/>
        </w:rPr>
        <w:t>way</w:t>
      </w:r>
      <w:r w:rsidR="007D27B7">
        <w:rPr>
          <w:rFonts w:cs="Arial Unicode MS"/>
          <w:sz w:val="22"/>
          <w:szCs w:val="22"/>
        </w:rPr>
        <w:t xml:space="preserve">s </w:t>
      </w:r>
      <w:r w:rsidR="003C3879" w:rsidRPr="00844753">
        <w:rPr>
          <w:rFonts w:cs="Arial Unicode MS"/>
          <w:sz w:val="22"/>
          <w:szCs w:val="22"/>
        </w:rPr>
        <w:t>you have experienced God’s Holy Spirit at work in your life.</w:t>
      </w:r>
    </w:p>
    <w:sectPr w:rsidR="007E3AEA" w:rsidRPr="00844753" w:rsidSect="008B3FC8">
      <w:pgSz w:w="12240" w:h="15840"/>
      <w:pgMar w:top="630" w:right="630" w:bottom="90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C3B" w:rsidRDefault="002C2C3B" w:rsidP="000908A1">
      <w:r>
        <w:separator/>
      </w:r>
    </w:p>
  </w:endnote>
  <w:endnote w:type="continuationSeparator" w:id="0">
    <w:p w:rsidR="002C2C3B" w:rsidRDefault="002C2C3B" w:rsidP="00090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Gill Sans SemiBold">
    <w:altName w:val="Times New Roman"/>
    <w:panose1 w:val="00000000000000000000"/>
    <w:charset w:val="00"/>
    <w:family w:val="roman"/>
    <w:notTrueType/>
    <w:pitch w:val="default"/>
  </w:font>
  <w:font w:name="Garamond Premier Pro">
    <w:altName w:val="Times New Roman"/>
    <w:panose1 w:val="00000000000000000000"/>
    <w:charset w:val="00"/>
    <w:family w:val="roman"/>
    <w:notTrueType/>
    <w:pitch w:val="default"/>
  </w:font>
  <w:font w:name="Gill Sans">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C3B" w:rsidRDefault="002C2C3B" w:rsidP="000908A1">
      <w:r>
        <w:separator/>
      </w:r>
    </w:p>
  </w:footnote>
  <w:footnote w:type="continuationSeparator" w:id="0">
    <w:p w:rsidR="002C2C3B" w:rsidRDefault="002C2C3B" w:rsidP="000908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00.3pt;height:200.3pt" o:bullet="t">
        <v:imagedata r:id="rId1" o:title="squares-color[1]"/>
      </v:shape>
    </w:pict>
  </w:numPicBullet>
  <w:abstractNum w:abstractNumId="0">
    <w:nsid w:val="01A719D1"/>
    <w:multiLevelType w:val="hybridMultilevel"/>
    <w:tmpl w:val="150263F4"/>
    <w:lvl w:ilvl="0" w:tplc="26E20120">
      <w:start w:val="1"/>
      <w:numFmt w:val="bullet"/>
      <w:lvlText w:val=""/>
      <w:lvlJc w:val="left"/>
      <w:pPr>
        <w:ind w:left="1440" w:hanging="360"/>
      </w:pPr>
      <w:rPr>
        <w:rFonts w:ascii="Times New Roman" w:hAnsi="Times New Roman" w:cs="Times New Roman"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8765CC"/>
    <w:multiLevelType w:val="hybridMultilevel"/>
    <w:tmpl w:val="2B8CEA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35351D"/>
    <w:multiLevelType w:val="hybridMultilevel"/>
    <w:tmpl w:val="AF141580"/>
    <w:lvl w:ilvl="0" w:tplc="04090009">
      <w:start w:val="1"/>
      <w:numFmt w:val="bullet"/>
      <w:lvlText w:val=""/>
      <w:lvlJc w:val="left"/>
      <w:pPr>
        <w:ind w:left="1440" w:hanging="360"/>
      </w:pPr>
      <w:rPr>
        <w:rFonts w:ascii="Wingdings" w:hAnsi="Wingdings" w:hint="default"/>
        <w:caps w:val="0"/>
        <w:smallCaps w:val="0"/>
        <w:strike w:val="0"/>
        <w:dstrike w:val="0"/>
        <w:outline w:val="0"/>
        <w:shadow w:val="0"/>
        <w:emboss w:val="0"/>
        <w:imprint w:val="0"/>
        <w:color w:val="auto"/>
        <w:spacing w:val="0"/>
        <w:w w:val="100"/>
        <w:kern w:val="0"/>
        <w:position w:val="0"/>
        <w:sz w:val="22"/>
        <w:szCs w:val="22"/>
        <w:u w:val="none"/>
        <w:effect w:val="none"/>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A55117F"/>
    <w:multiLevelType w:val="hybridMultilevel"/>
    <w:tmpl w:val="BD5AB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3A7FC8"/>
    <w:multiLevelType w:val="hybridMultilevel"/>
    <w:tmpl w:val="F9F82916"/>
    <w:lvl w:ilvl="0" w:tplc="94AE3B56">
      <w:start w:val="1"/>
      <w:numFmt w:val="bullet"/>
      <w:lvlText w:val="•"/>
      <w:lvlJc w:val="left"/>
      <w:pPr>
        <w:ind w:left="330" w:hanging="33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B9CEBFD2">
      <w:start w:val="1"/>
      <w:numFmt w:val="bullet"/>
      <w:lvlText w:val="•"/>
      <w:lvlJc w:val="left"/>
      <w:pPr>
        <w:ind w:left="1050" w:hanging="33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92A076A0">
      <w:start w:val="1"/>
      <w:numFmt w:val="bullet"/>
      <w:lvlText w:val="•"/>
      <w:lvlJc w:val="left"/>
      <w:pPr>
        <w:ind w:left="1770" w:hanging="33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B766B04">
      <w:start w:val="1"/>
      <w:numFmt w:val="bullet"/>
      <w:lvlText w:val="•"/>
      <w:lvlJc w:val="left"/>
      <w:pPr>
        <w:ind w:left="2490" w:hanging="33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0186B5FC">
      <w:start w:val="1"/>
      <w:numFmt w:val="bullet"/>
      <w:lvlText w:val="•"/>
      <w:lvlJc w:val="left"/>
      <w:pPr>
        <w:ind w:left="3210" w:hanging="33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2BA608BE">
      <w:start w:val="1"/>
      <w:numFmt w:val="bullet"/>
      <w:lvlText w:val="•"/>
      <w:lvlJc w:val="left"/>
      <w:pPr>
        <w:ind w:left="3930" w:hanging="33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E2D0D91C">
      <w:start w:val="1"/>
      <w:numFmt w:val="bullet"/>
      <w:lvlText w:val="•"/>
      <w:lvlJc w:val="left"/>
      <w:pPr>
        <w:ind w:left="4650" w:hanging="33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98CC5A4A">
      <w:start w:val="1"/>
      <w:numFmt w:val="bullet"/>
      <w:lvlText w:val="•"/>
      <w:lvlJc w:val="left"/>
      <w:pPr>
        <w:ind w:left="5370" w:hanging="33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62D6262A">
      <w:start w:val="1"/>
      <w:numFmt w:val="bullet"/>
      <w:lvlText w:val="•"/>
      <w:lvlJc w:val="left"/>
      <w:pPr>
        <w:ind w:left="6090" w:hanging="33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5">
    <w:nsid w:val="0EEA5E26"/>
    <w:multiLevelType w:val="hybridMultilevel"/>
    <w:tmpl w:val="23F6151A"/>
    <w:lvl w:ilvl="0" w:tplc="D85A853E">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EA4EAE"/>
    <w:multiLevelType w:val="hybridMultilevel"/>
    <w:tmpl w:val="7018C0F8"/>
    <w:lvl w:ilvl="0" w:tplc="04090009">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E217CF0"/>
    <w:multiLevelType w:val="hybridMultilevel"/>
    <w:tmpl w:val="3F5861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2E5995"/>
    <w:multiLevelType w:val="hybridMultilevel"/>
    <w:tmpl w:val="F6663CE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0940CDD"/>
    <w:multiLevelType w:val="hybridMultilevel"/>
    <w:tmpl w:val="778CCD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1AF7BE4"/>
    <w:multiLevelType w:val="hybridMultilevel"/>
    <w:tmpl w:val="B128F278"/>
    <w:lvl w:ilvl="0" w:tplc="04090009">
      <w:start w:val="1"/>
      <w:numFmt w:val="bullet"/>
      <w:lvlText w:val=""/>
      <w:lvlJc w:val="left"/>
      <w:pPr>
        <w:ind w:left="1440" w:hanging="360"/>
      </w:pPr>
      <w:rPr>
        <w:rFonts w:ascii="Wingdings" w:hAnsi="Wingdings" w:hint="default"/>
        <w:caps w:val="0"/>
        <w:smallCaps w:val="0"/>
        <w:strike w:val="0"/>
        <w:dstrike w:val="0"/>
        <w:outline w:val="0"/>
        <w:shadow w:val="0"/>
        <w:emboss w:val="0"/>
        <w:imprint w:val="0"/>
        <w:color w:val="auto"/>
        <w:spacing w:val="0"/>
        <w:w w:val="100"/>
        <w:kern w:val="0"/>
        <w:position w:val="0"/>
        <w:sz w:val="22"/>
        <w:szCs w:val="22"/>
        <w:u w:val="none"/>
        <w:effect w:val="none"/>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CE21DF8"/>
    <w:multiLevelType w:val="hybridMultilevel"/>
    <w:tmpl w:val="C0AC2F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A05E83"/>
    <w:multiLevelType w:val="hybridMultilevel"/>
    <w:tmpl w:val="425C32D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357756"/>
    <w:multiLevelType w:val="hybridMultilevel"/>
    <w:tmpl w:val="5AA26F1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892E5B"/>
    <w:multiLevelType w:val="hybridMultilevel"/>
    <w:tmpl w:val="A1327DBA"/>
    <w:lvl w:ilvl="0" w:tplc="2624A1D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nsid w:val="39C56A92"/>
    <w:multiLevelType w:val="hybridMultilevel"/>
    <w:tmpl w:val="FB3CF178"/>
    <w:lvl w:ilvl="0" w:tplc="04090009">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nsid w:val="41D426B4"/>
    <w:multiLevelType w:val="hybridMultilevel"/>
    <w:tmpl w:val="25E2AF24"/>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7">
    <w:nsid w:val="431550A7"/>
    <w:multiLevelType w:val="hybridMultilevel"/>
    <w:tmpl w:val="5E80D1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725EEC"/>
    <w:multiLevelType w:val="hybridMultilevel"/>
    <w:tmpl w:val="A3C66C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163667"/>
    <w:multiLevelType w:val="hybridMultilevel"/>
    <w:tmpl w:val="7EEC94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7D5A72"/>
    <w:multiLevelType w:val="hybridMultilevel"/>
    <w:tmpl w:val="46906E3E"/>
    <w:lvl w:ilvl="0" w:tplc="B5A2B7C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7069E2"/>
    <w:multiLevelType w:val="hybridMultilevel"/>
    <w:tmpl w:val="77CAFABA"/>
    <w:lvl w:ilvl="0" w:tplc="04090009">
      <w:start w:val="1"/>
      <w:numFmt w:val="bullet"/>
      <w:lvlText w:val=""/>
      <w:lvlJc w:val="left"/>
      <w:pPr>
        <w:ind w:left="1446" w:hanging="360"/>
      </w:pPr>
      <w:rPr>
        <w:rFonts w:ascii="Wingdings" w:hAnsi="Wingdings"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2">
    <w:nsid w:val="52EB4826"/>
    <w:multiLevelType w:val="hybridMultilevel"/>
    <w:tmpl w:val="415CFA76"/>
    <w:lvl w:ilvl="0" w:tplc="BA866066">
      <w:start w:val="1"/>
      <w:numFmt w:val="bullet"/>
      <w:lvlText w:val=""/>
      <w:lvlPicBulletId w:val="0"/>
      <w:lvlJc w:val="left"/>
      <w:pPr>
        <w:ind w:left="1440" w:hanging="360"/>
      </w:pPr>
      <w:rPr>
        <w:rFonts w:ascii="Symbol" w:hAnsi="Symbol" w:hint="default"/>
        <w:caps w:val="0"/>
        <w:smallCaps w:val="0"/>
        <w:strike w:val="0"/>
        <w:dstrike w:val="0"/>
        <w:outline w:val="0"/>
        <w:shadow w:val="0"/>
        <w:emboss w:val="0"/>
        <w:imprint w:val="0"/>
        <w:color w:val="auto"/>
        <w:spacing w:val="0"/>
        <w:w w:val="100"/>
        <w:kern w:val="0"/>
        <w:position w:val="0"/>
        <w:sz w:val="22"/>
        <w:szCs w:val="22"/>
        <w:u w:val="none"/>
        <w:effect w:val="none"/>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3DE233A"/>
    <w:multiLevelType w:val="hybridMultilevel"/>
    <w:tmpl w:val="46D4B33A"/>
    <w:lvl w:ilvl="0" w:tplc="04090009">
      <w:start w:val="1"/>
      <w:numFmt w:val="bullet"/>
      <w:lvlText w:val=""/>
      <w:lvlJc w:val="left"/>
      <w:pPr>
        <w:ind w:left="1166" w:hanging="360"/>
      </w:pPr>
      <w:rPr>
        <w:rFonts w:ascii="Wingdings" w:hAnsi="Wingdings"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4">
    <w:nsid w:val="57964CAC"/>
    <w:multiLevelType w:val="hybridMultilevel"/>
    <w:tmpl w:val="56A2FBDA"/>
    <w:lvl w:ilvl="0" w:tplc="5FEA0204">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A93F0B"/>
    <w:multiLevelType w:val="hybridMultilevel"/>
    <w:tmpl w:val="8A4621A8"/>
    <w:lvl w:ilvl="0" w:tplc="A2CCF00E">
      <w:start w:val="1"/>
      <w:numFmt w:val="upperLetter"/>
      <w:lvlText w:val="%1)"/>
      <w:lvlJc w:val="left"/>
      <w:pPr>
        <w:tabs>
          <w:tab w:val="num" w:pos="960"/>
          <w:tab w:val="right" w:pos="8928"/>
        </w:tabs>
        <w:ind w:left="60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F784461A">
      <w:start w:val="1"/>
      <w:numFmt w:val="decimal"/>
      <w:lvlText w:val="%2)"/>
      <w:lvlJc w:val="left"/>
      <w:pPr>
        <w:tabs>
          <w:tab w:val="num" w:pos="1320"/>
          <w:tab w:val="right" w:pos="8928"/>
        </w:tabs>
        <w:ind w:left="96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D8F24EA6">
      <w:start w:val="1"/>
      <w:numFmt w:val="decimal"/>
      <w:lvlText w:val="%3)"/>
      <w:lvlJc w:val="left"/>
      <w:pPr>
        <w:tabs>
          <w:tab w:val="num" w:pos="1680"/>
          <w:tab w:val="right" w:pos="8928"/>
        </w:tabs>
        <w:ind w:left="132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CB6C6F18">
      <w:start w:val="1"/>
      <w:numFmt w:val="decimal"/>
      <w:lvlText w:val="%4)"/>
      <w:lvlJc w:val="left"/>
      <w:pPr>
        <w:tabs>
          <w:tab w:val="num" w:pos="2040"/>
          <w:tab w:val="right" w:pos="8928"/>
        </w:tabs>
        <w:ind w:left="16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65062790">
      <w:start w:val="1"/>
      <w:numFmt w:val="decimal"/>
      <w:lvlText w:val="%5)"/>
      <w:lvlJc w:val="left"/>
      <w:pPr>
        <w:tabs>
          <w:tab w:val="num" w:pos="2400"/>
          <w:tab w:val="right" w:pos="8928"/>
        </w:tabs>
        <w:ind w:left="204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34562170">
      <w:start w:val="1"/>
      <w:numFmt w:val="decimal"/>
      <w:lvlText w:val="%6)"/>
      <w:lvlJc w:val="left"/>
      <w:pPr>
        <w:tabs>
          <w:tab w:val="num" w:pos="2760"/>
          <w:tab w:val="right" w:pos="8928"/>
        </w:tabs>
        <w:ind w:left="240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2C787DD0">
      <w:start w:val="1"/>
      <w:numFmt w:val="decimal"/>
      <w:lvlText w:val="%7)"/>
      <w:lvlJc w:val="left"/>
      <w:pPr>
        <w:tabs>
          <w:tab w:val="num" w:pos="3120"/>
          <w:tab w:val="right" w:pos="8928"/>
        </w:tabs>
        <w:ind w:left="276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0E76182E">
      <w:start w:val="1"/>
      <w:numFmt w:val="decimal"/>
      <w:lvlText w:val="%8)"/>
      <w:lvlJc w:val="left"/>
      <w:pPr>
        <w:tabs>
          <w:tab w:val="num" w:pos="3480"/>
          <w:tab w:val="right" w:pos="8928"/>
        </w:tabs>
        <w:ind w:left="312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E764A5DA">
      <w:start w:val="1"/>
      <w:numFmt w:val="decimal"/>
      <w:lvlText w:val="%9)"/>
      <w:lvlJc w:val="left"/>
      <w:pPr>
        <w:tabs>
          <w:tab w:val="num" w:pos="3840"/>
          <w:tab w:val="right" w:pos="8928"/>
        </w:tabs>
        <w:ind w:left="348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nsid w:val="58E1004C"/>
    <w:multiLevelType w:val="hybridMultilevel"/>
    <w:tmpl w:val="23F6151A"/>
    <w:lvl w:ilvl="0" w:tplc="D85A853E">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B7381C"/>
    <w:multiLevelType w:val="hybridMultilevel"/>
    <w:tmpl w:val="7B90B9E2"/>
    <w:lvl w:ilvl="0" w:tplc="91AE2B8E">
      <w:start w:val="1"/>
      <w:numFmt w:val="decimal"/>
      <w:lvlText w:val="%1)"/>
      <w:lvlJc w:val="left"/>
      <w:pPr>
        <w:ind w:left="332" w:hanging="332"/>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86B08DDC">
      <w:start w:val="1"/>
      <w:numFmt w:val="decimal"/>
      <w:lvlText w:val="%2)"/>
      <w:lvlJc w:val="left"/>
      <w:pPr>
        <w:ind w:left="1052" w:hanging="332"/>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AF4EC0F0">
      <w:start w:val="1"/>
      <w:numFmt w:val="decimal"/>
      <w:lvlText w:val="%3)"/>
      <w:lvlJc w:val="left"/>
      <w:pPr>
        <w:ind w:left="1772" w:hanging="332"/>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415852B0">
      <w:start w:val="1"/>
      <w:numFmt w:val="decimal"/>
      <w:lvlText w:val="%4)"/>
      <w:lvlJc w:val="left"/>
      <w:pPr>
        <w:ind w:left="2492" w:hanging="332"/>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8D28D58C">
      <w:start w:val="1"/>
      <w:numFmt w:val="decimal"/>
      <w:lvlText w:val="%5)"/>
      <w:lvlJc w:val="left"/>
      <w:pPr>
        <w:ind w:left="3212" w:hanging="332"/>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EA5A176E">
      <w:start w:val="1"/>
      <w:numFmt w:val="decimal"/>
      <w:lvlText w:val="%6)"/>
      <w:lvlJc w:val="left"/>
      <w:pPr>
        <w:ind w:left="3932" w:hanging="332"/>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4552B016">
      <w:start w:val="1"/>
      <w:numFmt w:val="decimal"/>
      <w:lvlText w:val="%7)"/>
      <w:lvlJc w:val="left"/>
      <w:pPr>
        <w:ind w:left="4652" w:hanging="332"/>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D36C77AA">
      <w:start w:val="1"/>
      <w:numFmt w:val="decimal"/>
      <w:lvlText w:val="%8)"/>
      <w:lvlJc w:val="left"/>
      <w:pPr>
        <w:ind w:left="5372" w:hanging="332"/>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244E0B76">
      <w:start w:val="1"/>
      <w:numFmt w:val="decimal"/>
      <w:lvlText w:val="%9)"/>
      <w:lvlJc w:val="left"/>
      <w:pPr>
        <w:ind w:left="6092" w:hanging="332"/>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8">
    <w:nsid w:val="6C717AB3"/>
    <w:multiLevelType w:val="hybridMultilevel"/>
    <w:tmpl w:val="9224DAA8"/>
    <w:lvl w:ilvl="0" w:tplc="14F09EE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C8B5CD2"/>
    <w:multiLevelType w:val="hybridMultilevel"/>
    <w:tmpl w:val="46F0D754"/>
    <w:lvl w:ilvl="0" w:tplc="5D1A49E2">
      <w:start w:val="1"/>
      <w:numFmt w:val="decimal"/>
      <w:lvlText w:val="%1)"/>
      <w:lvlJc w:val="left"/>
      <w:pPr>
        <w:tabs>
          <w:tab w:val="right" w:leader="dot" w:pos="8928"/>
        </w:tabs>
        <w:ind w:left="194" w:hanging="194"/>
      </w:pPr>
      <w:rPr>
        <w:rFonts w:hAnsi="Arial Unicode MS"/>
        <w:b/>
        <w:bCs/>
        <w:caps w:val="0"/>
        <w:smallCaps w:val="0"/>
        <w:strike w:val="0"/>
        <w:dstrike w:val="0"/>
        <w:outline w:val="0"/>
        <w:emboss w:val="0"/>
        <w:imprint w:val="0"/>
        <w:spacing w:val="0"/>
        <w:w w:val="100"/>
        <w:kern w:val="0"/>
        <w:position w:val="0"/>
        <w:highlight w:val="none"/>
        <w:vertAlign w:val="baseline"/>
      </w:rPr>
    </w:lvl>
    <w:lvl w:ilvl="1" w:tplc="C49E644A">
      <w:start w:val="1"/>
      <w:numFmt w:val="decimal"/>
      <w:lvlText w:val="%2)"/>
      <w:lvlJc w:val="left"/>
      <w:pPr>
        <w:tabs>
          <w:tab w:val="right" w:leader="dot" w:pos="8928"/>
        </w:tabs>
        <w:ind w:left="914" w:hanging="194"/>
      </w:pPr>
      <w:rPr>
        <w:rFonts w:hAnsi="Arial Unicode MS"/>
        <w:b/>
        <w:bCs/>
        <w:caps w:val="0"/>
        <w:smallCaps w:val="0"/>
        <w:strike w:val="0"/>
        <w:dstrike w:val="0"/>
        <w:outline w:val="0"/>
        <w:emboss w:val="0"/>
        <w:imprint w:val="0"/>
        <w:spacing w:val="0"/>
        <w:w w:val="100"/>
        <w:kern w:val="0"/>
        <w:position w:val="0"/>
        <w:highlight w:val="none"/>
        <w:vertAlign w:val="baseline"/>
      </w:rPr>
    </w:lvl>
    <w:lvl w:ilvl="2" w:tplc="C00297BE">
      <w:start w:val="1"/>
      <w:numFmt w:val="decimal"/>
      <w:lvlText w:val="%3)"/>
      <w:lvlJc w:val="left"/>
      <w:pPr>
        <w:tabs>
          <w:tab w:val="right" w:leader="dot" w:pos="8928"/>
        </w:tabs>
        <w:ind w:left="1634" w:hanging="194"/>
      </w:pPr>
      <w:rPr>
        <w:rFonts w:hAnsi="Arial Unicode MS"/>
        <w:b/>
        <w:bCs/>
        <w:caps w:val="0"/>
        <w:smallCaps w:val="0"/>
        <w:strike w:val="0"/>
        <w:dstrike w:val="0"/>
        <w:outline w:val="0"/>
        <w:emboss w:val="0"/>
        <w:imprint w:val="0"/>
        <w:spacing w:val="0"/>
        <w:w w:val="100"/>
        <w:kern w:val="0"/>
        <w:position w:val="0"/>
        <w:highlight w:val="none"/>
        <w:vertAlign w:val="baseline"/>
      </w:rPr>
    </w:lvl>
    <w:lvl w:ilvl="3" w:tplc="F58A39E2">
      <w:start w:val="1"/>
      <w:numFmt w:val="decimal"/>
      <w:lvlText w:val="%4)"/>
      <w:lvlJc w:val="left"/>
      <w:pPr>
        <w:tabs>
          <w:tab w:val="right" w:leader="dot" w:pos="8928"/>
        </w:tabs>
        <w:ind w:left="2354" w:hanging="194"/>
      </w:pPr>
      <w:rPr>
        <w:rFonts w:hAnsi="Arial Unicode MS"/>
        <w:b/>
        <w:bCs/>
        <w:caps w:val="0"/>
        <w:smallCaps w:val="0"/>
        <w:strike w:val="0"/>
        <w:dstrike w:val="0"/>
        <w:outline w:val="0"/>
        <w:emboss w:val="0"/>
        <w:imprint w:val="0"/>
        <w:spacing w:val="0"/>
        <w:w w:val="100"/>
        <w:kern w:val="0"/>
        <w:position w:val="0"/>
        <w:highlight w:val="none"/>
        <w:vertAlign w:val="baseline"/>
      </w:rPr>
    </w:lvl>
    <w:lvl w:ilvl="4" w:tplc="E5E4F64E">
      <w:start w:val="1"/>
      <w:numFmt w:val="decimal"/>
      <w:lvlText w:val="%5)"/>
      <w:lvlJc w:val="left"/>
      <w:pPr>
        <w:tabs>
          <w:tab w:val="right" w:leader="dot" w:pos="8928"/>
        </w:tabs>
        <w:ind w:left="3074" w:hanging="194"/>
      </w:pPr>
      <w:rPr>
        <w:rFonts w:hAnsi="Arial Unicode MS"/>
        <w:b/>
        <w:bCs/>
        <w:caps w:val="0"/>
        <w:smallCaps w:val="0"/>
        <w:strike w:val="0"/>
        <w:dstrike w:val="0"/>
        <w:outline w:val="0"/>
        <w:emboss w:val="0"/>
        <w:imprint w:val="0"/>
        <w:spacing w:val="0"/>
        <w:w w:val="100"/>
        <w:kern w:val="0"/>
        <w:position w:val="0"/>
        <w:highlight w:val="none"/>
        <w:vertAlign w:val="baseline"/>
      </w:rPr>
    </w:lvl>
    <w:lvl w:ilvl="5" w:tplc="B7827DCC">
      <w:start w:val="1"/>
      <w:numFmt w:val="decimal"/>
      <w:lvlText w:val="%6)"/>
      <w:lvlJc w:val="left"/>
      <w:pPr>
        <w:tabs>
          <w:tab w:val="right" w:leader="dot" w:pos="8928"/>
        </w:tabs>
        <w:ind w:left="3794" w:hanging="194"/>
      </w:pPr>
      <w:rPr>
        <w:rFonts w:hAnsi="Arial Unicode MS"/>
        <w:b/>
        <w:bCs/>
        <w:caps w:val="0"/>
        <w:smallCaps w:val="0"/>
        <w:strike w:val="0"/>
        <w:dstrike w:val="0"/>
        <w:outline w:val="0"/>
        <w:emboss w:val="0"/>
        <w:imprint w:val="0"/>
        <w:spacing w:val="0"/>
        <w:w w:val="100"/>
        <w:kern w:val="0"/>
        <w:position w:val="0"/>
        <w:highlight w:val="none"/>
        <w:vertAlign w:val="baseline"/>
      </w:rPr>
    </w:lvl>
    <w:lvl w:ilvl="6" w:tplc="853E21AA">
      <w:start w:val="1"/>
      <w:numFmt w:val="decimal"/>
      <w:lvlText w:val="%7)"/>
      <w:lvlJc w:val="left"/>
      <w:pPr>
        <w:tabs>
          <w:tab w:val="right" w:leader="dot" w:pos="8928"/>
        </w:tabs>
        <w:ind w:left="4514" w:hanging="194"/>
      </w:pPr>
      <w:rPr>
        <w:rFonts w:hAnsi="Arial Unicode MS"/>
        <w:b/>
        <w:bCs/>
        <w:caps w:val="0"/>
        <w:smallCaps w:val="0"/>
        <w:strike w:val="0"/>
        <w:dstrike w:val="0"/>
        <w:outline w:val="0"/>
        <w:emboss w:val="0"/>
        <w:imprint w:val="0"/>
        <w:spacing w:val="0"/>
        <w:w w:val="100"/>
        <w:kern w:val="0"/>
        <w:position w:val="0"/>
        <w:highlight w:val="none"/>
        <w:vertAlign w:val="baseline"/>
      </w:rPr>
    </w:lvl>
    <w:lvl w:ilvl="7" w:tplc="DD50EB74">
      <w:start w:val="1"/>
      <w:numFmt w:val="decimal"/>
      <w:lvlText w:val="%8)"/>
      <w:lvlJc w:val="left"/>
      <w:pPr>
        <w:tabs>
          <w:tab w:val="right" w:leader="dot" w:pos="8928"/>
        </w:tabs>
        <w:ind w:left="5234" w:hanging="194"/>
      </w:pPr>
      <w:rPr>
        <w:rFonts w:hAnsi="Arial Unicode MS"/>
        <w:b/>
        <w:bCs/>
        <w:caps w:val="0"/>
        <w:smallCaps w:val="0"/>
        <w:strike w:val="0"/>
        <w:dstrike w:val="0"/>
        <w:outline w:val="0"/>
        <w:emboss w:val="0"/>
        <w:imprint w:val="0"/>
        <w:spacing w:val="0"/>
        <w:w w:val="100"/>
        <w:kern w:val="0"/>
        <w:position w:val="0"/>
        <w:highlight w:val="none"/>
        <w:vertAlign w:val="baseline"/>
      </w:rPr>
    </w:lvl>
    <w:lvl w:ilvl="8" w:tplc="86086B38">
      <w:start w:val="1"/>
      <w:numFmt w:val="decimal"/>
      <w:lvlText w:val="%9)"/>
      <w:lvlJc w:val="left"/>
      <w:pPr>
        <w:tabs>
          <w:tab w:val="right" w:leader="dot" w:pos="8928"/>
        </w:tabs>
        <w:ind w:left="5954" w:hanging="19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0">
    <w:nsid w:val="713D72B1"/>
    <w:multiLevelType w:val="hybridMultilevel"/>
    <w:tmpl w:val="576AEBF0"/>
    <w:lvl w:ilvl="0" w:tplc="1682F860">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lvlOverride w:ilvl="0">
      <w:lvl w:ilvl="0" w:tplc="91AE2B8E">
        <w:start w:val="1"/>
        <w:numFmt w:val="decimal"/>
        <w:lvlText w:val="%1)"/>
        <w:lvlJc w:val="left"/>
        <w:pPr>
          <w:ind w:left="432" w:hanging="432"/>
        </w:pPr>
        <w:rPr>
          <w:rFonts w:hAnsi="Arial Unicode MS"/>
          <w:b/>
          <w:bCs/>
          <w:i/>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1">
      <w:lvl w:ilvl="1" w:tplc="86B08DDC">
        <w:start w:val="1"/>
        <w:numFmt w:val="decimal"/>
        <w:lvlText w:val="%2)"/>
        <w:lvlJc w:val="left"/>
        <w:pPr>
          <w:ind w:left="1152" w:hanging="432"/>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2">
      <w:lvl w:ilvl="2" w:tplc="AF4EC0F0">
        <w:start w:val="1"/>
        <w:numFmt w:val="decimal"/>
        <w:lvlText w:val="%3)"/>
        <w:lvlJc w:val="left"/>
        <w:pPr>
          <w:ind w:left="1872" w:hanging="432"/>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3">
      <w:lvl w:ilvl="3" w:tplc="415852B0">
        <w:start w:val="1"/>
        <w:numFmt w:val="decimal"/>
        <w:lvlText w:val="%4)"/>
        <w:lvlJc w:val="left"/>
        <w:pPr>
          <w:ind w:left="2592" w:hanging="432"/>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4">
      <w:lvl w:ilvl="4" w:tplc="8D28D58C">
        <w:start w:val="1"/>
        <w:numFmt w:val="decimal"/>
        <w:lvlText w:val="%5)"/>
        <w:lvlJc w:val="left"/>
        <w:pPr>
          <w:ind w:left="3312" w:hanging="432"/>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5">
      <w:lvl w:ilvl="5" w:tplc="EA5A176E">
        <w:start w:val="1"/>
        <w:numFmt w:val="decimal"/>
        <w:lvlText w:val="%6)"/>
        <w:lvlJc w:val="left"/>
        <w:pPr>
          <w:ind w:left="4032" w:hanging="432"/>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6">
      <w:lvl w:ilvl="6" w:tplc="4552B016">
        <w:start w:val="1"/>
        <w:numFmt w:val="decimal"/>
        <w:lvlText w:val="%7)"/>
        <w:lvlJc w:val="left"/>
        <w:pPr>
          <w:ind w:left="4752" w:hanging="432"/>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7">
      <w:lvl w:ilvl="7" w:tplc="D36C77AA">
        <w:start w:val="1"/>
        <w:numFmt w:val="decimal"/>
        <w:lvlText w:val="%8)"/>
        <w:lvlJc w:val="left"/>
        <w:pPr>
          <w:ind w:left="5472" w:hanging="432"/>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8">
      <w:lvl w:ilvl="8" w:tplc="244E0B76">
        <w:start w:val="1"/>
        <w:numFmt w:val="decimal"/>
        <w:lvlText w:val="%9)"/>
        <w:lvlJc w:val="left"/>
        <w:pPr>
          <w:ind w:left="6192" w:hanging="432"/>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num>
  <w:num w:numId="2">
    <w:abstractNumId w:val="4"/>
  </w:num>
  <w:num w:numId="3">
    <w:abstractNumId w:val="1"/>
  </w:num>
  <w:num w:numId="4">
    <w:abstractNumId w:val="28"/>
  </w:num>
  <w:num w:numId="5">
    <w:abstractNumId w:val="29"/>
  </w:num>
  <w:num w:numId="6">
    <w:abstractNumId w:val="29"/>
    <w:lvlOverride w:ilvl="0">
      <w:lvl w:ilvl="0" w:tplc="5D1A49E2">
        <w:start w:val="1"/>
        <w:numFmt w:val="decimal"/>
        <w:lvlText w:val="%1)"/>
        <w:lvlJc w:val="left"/>
        <w:pPr>
          <w:tabs>
            <w:tab w:val="right" w:leader="dot" w:pos="8928"/>
          </w:tabs>
          <w:ind w:left="252" w:hanging="2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C49E644A">
        <w:start w:val="1"/>
        <w:numFmt w:val="decimal"/>
        <w:lvlText w:val="%2)"/>
        <w:lvlJc w:val="left"/>
        <w:pPr>
          <w:tabs>
            <w:tab w:val="right" w:leader="dot" w:pos="8928"/>
          </w:tabs>
          <w:ind w:left="972" w:hanging="2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C00297BE">
        <w:start w:val="1"/>
        <w:numFmt w:val="decimal"/>
        <w:lvlText w:val="%3)"/>
        <w:lvlJc w:val="left"/>
        <w:pPr>
          <w:tabs>
            <w:tab w:val="right" w:leader="dot" w:pos="8928"/>
          </w:tabs>
          <w:ind w:left="1692" w:hanging="2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F58A39E2">
        <w:start w:val="1"/>
        <w:numFmt w:val="decimal"/>
        <w:lvlText w:val="%4)"/>
        <w:lvlJc w:val="left"/>
        <w:pPr>
          <w:tabs>
            <w:tab w:val="right" w:leader="dot" w:pos="8928"/>
          </w:tabs>
          <w:ind w:left="2412" w:hanging="2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E5E4F64E">
        <w:start w:val="1"/>
        <w:numFmt w:val="decimal"/>
        <w:lvlText w:val="%5)"/>
        <w:lvlJc w:val="left"/>
        <w:pPr>
          <w:tabs>
            <w:tab w:val="right" w:leader="dot" w:pos="8928"/>
          </w:tabs>
          <w:ind w:left="3132" w:hanging="2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B7827DCC">
        <w:start w:val="1"/>
        <w:numFmt w:val="decimal"/>
        <w:lvlText w:val="%6)"/>
        <w:lvlJc w:val="left"/>
        <w:pPr>
          <w:tabs>
            <w:tab w:val="right" w:leader="dot" w:pos="8928"/>
          </w:tabs>
          <w:ind w:left="3852" w:hanging="2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853E21AA">
        <w:start w:val="1"/>
        <w:numFmt w:val="decimal"/>
        <w:lvlText w:val="%7)"/>
        <w:lvlJc w:val="left"/>
        <w:pPr>
          <w:tabs>
            <w:tab w:val="right" w:leader="dot" w:pos="8928"/>
          </w:tabs>
          <w:ind w:left="4572" w:hanging="2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DD50EB74">
        <w:start w:val="1"/>
        <w:numFmt w:val="decimal"/>
        <w:lvlText w:val="%8)"/>
        <w:lvlJc w:val="left"/>
        <w:pPr>
          <w:tabs>
            <w:tab w:val="right" w:leader="dot" w:pos="8928"/>
          </w:tabs>
          <w:ind w:left="5292" w:hanging="2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86086B38">
        <w:start w:val="1"/>
        <w:numFmt w:val="decimal"/>
        <w:lvlText w:val="%9)"/>
        <w:lvlJc w:val="left"/>
        <w:pPr>
          <w:tabs>
            <w:tab w:val="right" w:leader="dot" w:pos="8928"/>
          </w:tabs>
          <w:ind w:left="6012" w:hanging="2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7">
    <w:abstractNumId w:val="29"/>
    <w:lvlOverride w:ilvl="0">
      <w:lvl w:ilvl="0" w:tplc="5D1A49E2">
        <w:start w:val="1"/>
        <w:numFmt w:val="decimal"/>
        <w:lvlText w:val="%1)"/>
        <w:lvlJc w:val="left"/>
        <w:pPr>
          <w:tabs>
            <w:tab w:val="right" w:leader="dot" w:pos="8928"/>
          </w:tabs>
          <w:ind w:left="252" w:hanging="25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C49E644A">
        <w:start w:val="1"/>
        <w:numFmt w:val="decimal"/>
        <w:lvlText w:val="%2)"/>
        <w:lvlJc w:val="left"/>
        <w:pPr>
          <w:tabs>
            <w:tab w:val="right" w:leader="dot" w:pos="8928"/>
          </w:tabs>
          <w:ind w:left="972" w:hanging="25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C00297BE">
        <w:start w:val="1"/>
        <w:numFmt w:val="decimal"/>
        <w:lvlText w:val="%3)"/>
        <w:lvlJc w:val="left"/>
        <w:pPr>
          <w:tabs>
            <w:tab w:val="right" w:leader="dot" w:pos="8928"/>
          </w:tabs>
          <w:ind w:left="1692" w:hanging="25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F58A39E2">
        <w:start w:val="1"/>
        <w:numFmt w:val="decimal"/>
        <w:lvlText w:val="%4)"/>
        <w:lvlJc w:val="left"/>
        <w:pPr>
          <w:tabs>
            <w:tab w:val="right" w:leader="dot" w:pos="8928"/>
          </w:tabs>
          <w:ind w:left="2412" w:hanging="25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E5E4F64E">
        <w:start w:val="1"/>
        <w:numFmt w:val="decimal"/>
        <w:lvlText w:val="%5)"/>
        <w:lvlJc w:val="left"/>
        <w:pPr>
          <w:tabs>
            <w:tab w:val="right" w:leader="dot" w:pos="8928"/>
          </w:tabs>
          <w:ind w:left="3132" w:hanging="25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B7827DCC">
        <w:start w:val="1"/>
        <w:numFmt w:val="decimal"/>
        <w:lvlText w:val="%6)"/>
        <w:lvlJc w:val="left"/>
        <w:pPr>
          <w:tabs>
            <w:tab w:val="right" w:leader="dot" w:pos="8928"/>
          </w:tabs>
          <w:ind w:left="3852" w:hanging="25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853E21AA">
        <w:start w:val="1"/>
        <w:numFmt w:val="decimal"/>
        <w:lvlText w:val="%7)"/>
        <w:lvlJc w:val="left"/>
        <w:pPr>
          <w:tabs>
            <w:tab w:val="right" w:leader="dot" w:pos="8928"/>
          </w:tabs>
          <w:ind w:left="4572" w:hanging="25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DD50EB74">
        <w:start w:val="1"/>
        <w:numFmt w:val="decimal"/>
        <w:lvlText w:val="%8)"/>
        <w:lvlJc w:val="left"/>
        <w:pPr>
          <w:tabs>
            <w:tab w:val="right" w:leader="dot" w:pos="8928"/>
          </w:tabs>
          <w:ind w:left="5292" w:hanging="25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86086B38">
        <w:start w:val="1"/>
        <w:numFmt w:val="decimal"/>
        <w:lvlText w:val="%9)"/>
        <w:lvlJc w:val="left"/>
        <w:pPr>
          <w:tabs>
            <w:tab w:val="right" w:leader="dot" w:pos="8928"/>
          </w:tabs>
          <w:ind w:left="6012" w:hanging="25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
    <w:abstractNumId w:val="29"/>
    <w:lvlOverride w:ilvl="0">
      <w:lvl w:ilvl="0" w:tplc="5D1A49E2">
        <w:start w:val="1"/>
        <w:numFmt w:val="decimal"/>
        <w:lvlText w:val="%1)"/>
        <w:lvlJc w:val="left"/>
        <w:pPr>
          <w:tabs>
            <w:tab w:val="right" w:leader="dot" w:pos="8928"/>
          </w:tabs>
          <w:ind w:left="252" w:hanging="2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C49E644A">
        <w:start w:val="1"/>
        <w:numFmt w:val="decimal"/>
        <w:lvlText w:val="%2)"/>
        <w:lvlJc w:val="left"/>
        <w:pPr>
          <w:tabs>
            <w:tab w:val="right" w:leader="dot" w:pos="8928"/>
          </w:tabs>
          <w:ind w:left="972" w:hanging="2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C00297BE">
        <w:start w:val="1"/>
        <w:numFmt w:val="decimal"/>
        <w:lvlText w:val="%3)"/>
        <w:lvlJc w:val="left"/>
        <w:pPr>
          <w:tabs>
            <w:tab w:val="right" w:leader="dot" w:pos="8928"/>
          </w:tabs>
          <w:ind w:left="1692" w:hanging="2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F58A39E2">
        <w:start w:val="1"/>
        <w:numFmt w:val="decimal"/>
        <w:lvlText w:val="%4)"/>
        <w:lvlJc w:val="left"/>
        <w:pPr>
          <w:tabs>
            <w:tab w:val="right" w:leader="dot" w:pos="8928"/>
          </w:tabs>
          <w:ind w:left="2412" w:hanging="2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E5E4F64E">
        <w:start w:val="1"/>
        <w:numFmt w:val="decimal"/>
        <w:lvlText w:val="%5)"/>
        <w:lvlJc w:val="left"/>
        <w:pPr>
          <w:tabs>
            <w:tab w:val="right" w:leader="dot" w:pos="8928"/>
          </w:tabs>
          <w:ind w:left="3132" w:hanging="2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B7827DCC">
        <w:start w:val="1"/>
        <w:numFmt w:val="decimal"/>
        <w:lvlText w:val="%6)"/>
        <w:lvlJc w:val="left"/>
        <w:pPr>
          <w:tabs>
            <w:tab w:val="right" w:leader="dot" w:pos="8928"/>
          </w:tabs>
          <w:ind w:left="3852" w:hanging="2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853E21AA">
        <w:start w:val="1"/>
        <w:numFmt w:val="decimal"/>
        <w:lvlText w:val="%7)"/>
        <w:lvlJc w:val="left"/>
        <w:pPr>
          <w:tabs>
            <w:tab w:val="right" w:leader="dot" w:pos="8928"/>
          </w:tabs>
          <w:ind w:left="4572" w:hanging="2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DD50EB74">
        <w:start w:val="1"/>
        <w:numFmt w:val="decimal"/>
        <w:lvlText w:val="%8)"/>
        <w:lvlJc w:val="left"/>
        <w:pPr>
          <w:tabs>
            <w:tab w:val="right" w:leader="dot" w:pos="8928"/>
          </w:tabs>
          <w:ind w:left="5292" w:hanging="2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86086B38">
        <w:start w:val="1"/>
        <w:numFmt w:val="decimal"/>
        <w:lvlText w:val="%9)"/>
        <w:lvlJc w:val="left"/>
        <w:pPr>
          <w:tabs>
            <w:tab w:val="right" w:leader="dot" w:pos="8928"/>
          </w:tabs>
          <w:ind w:left="6012" w:hanging="2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9">
    <w:abstractNumId w:val="29"/>
    <w:lvlOverride w:ilvl="0">
      <w:lvl w:ilvl="0" w:tplc="5D1A49E2">
        <w:start w:val="1"/>
        <w:numFmt w:val="decimal"/>
        <w:lvlText w:val="%1)"/>
        <w:lvlJc w:val="left"/>
        <w:pPr>
          <w:tabs>
            <w:tab w:val="right" w:leader="dot" w:pos="8928"/>
          </w:tabs>
          <w:ind w:left="252" w:hanging="25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C49E644A">
        <w:start w:val="1"/>
        <w:numFmt w:val="decimal"/>
        <w:lvlText w:val="%2)"/>
        <w:lvlJc w:val="left"/>
        <w:pPr>
          <w:tabs>
            <w:tab w:val="right" w:leader="dot" w:pos="8928"/>
          </w:tabs>
          <w:ind w:left="972" w:hanging="25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C00297BE">
        <w:start w:val="1"/>
        <w:numFmt w:val="decimal"/>
        <w:lvlText w:val="%3)"/>
        <w:lvlJc w:val="left"/>
        <w:pPr>
          <w:tabs>
            <w:tab w:val="right" w:leader="dot" w:pos="8928"/>
          </w:tabs>
          <w:ind w:left="1692" w:hanging="25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F58A39E2">
        <w:start w:val="1"/>
        <w:numFmt w:val="decimal"/>
        <w:lvlText w:val="%4)"/>
        <w:lvlJc w:val="left"/>
        <w:pPr>
          <w:tabs>
            <w:tab w:val="right" w:leader="dot" w:pos="8928"/>
          </w:tabs>
          <w:ind w:left="2412" w:hanging="25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E5E4F64E">
        <w:start w:val="1"/>
        <w:numFmt w:val="decimal"/>
        <w:lvlText w:val="%5)"/>
        <w:lvlJc w:val="left"/>
        <w:pPr>
          <w:tabs>
            <w:tab w:val="right" w:leader="dot" w:pos="8928"/>
          </w:tabs>
          <w:ind w:left="3132" w:hanging="25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B7827DCC">
        <w:start w:val="1"/>
        <w:numFmt w:val="decimal"/>
        <w:lvlText w:val="%6)"/>
        <w:lvlJc w:val="left"/>
        <w:pPr>
          <w:tabs>
            <w:tab w:val="right" w:leader="dot" w:pos="8928"/>
          </w:tabs>
          <w:ind w:left="3852" w:hanging="25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853E21AA">
        <w:start w:val="1"/>
        <w:numFmt w:val="decimal"/>
        <w:lvlText w:val="%7)"/>
        <w:lvlJc w:val="left"/>
        <w:pPr>
          <w:tabs>
            <w:tab w:val="right" w:leader="dot" w:pos="8928"/>
          </w:tabs>
          <w:ind w:left="4572" w:hanging="25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DD50EB74">
        <w:start w:val="1"/>
        <w:numFmt w:val="decimal"/>
        <w:lvlText w:val="%8)"/>
        <w:lvlJc w:val="left"/>
        <w:pPr>
          <w:tabs>
            <w:tab w:val="right" w:leader="dot" w:pos="8928"/>
          </w:tabs>
          <w:ind w:left="5292" w:hanging="25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86086B38">
        <w:start w:val="1"/>
        <w:numFmt w:val="decimal"/>
        <w:lvlText w:val="%9)"/>
        <w:lvlJc w:val="left"/>
        <w:pPr>
          <w:tabs>
            <w:tab w:val="right" w:leader="dot" w:pos="8928"/>
          </w:tabs>
          <w:ind w:left="6012" w:hanging="25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0">
    <w:abstractNumId w:val="25"/>
  </w:num>
  <w:num w:numId="11">
    <w:abstractNumId w:val="29"/>
    <w:lvlOverride w:ilvl="0">
      <w:lvl w:ilvl="0" w:tplc="5D1A49E2">
        <w:start w:val="1"/>
        <w:numFmt w:val="decimal"/>
        <w:lvlText w:val="%1)"/>
        <w:lvlJc w:val="left"/>
        <w:pPr>
          <w:tabs>
            <w:tab w:val="right" w:leader="dot" w:pos="8928"/>
          </w:tabs>
          <w:ind w:left="420" w:hanging="4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C49E644A">
        <w:start w:val="1"/>
        <w:numFmt w:val="decimal"/>
        <w:lvlText w:val="%2)"/>
        <w:lvlJc w:val="left"/>
        <w:pPr>
          <w:tabs>
            <w:tab w:val="right" w:leader="dot" w:pos="8928"/>
          </w:tabs>
          <w:ind w:left="1140" w:hanging="4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C00297BE">
        <w:start w:val="1"/>
        <w:numFmt w:val="decimal"/>
        <w:lvlText w:val="%3)"/>
        <w:lvlJc w:val="left"/>
        <w:pPr>
          <w:tabs>
            <w:tab w:val="right" w:leader="dot" w:pos="8928"/>
          </w:tabs>
          <w:ind w:left="1860" w:hanging="4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F58A39E2">
        <w:start w:val="1"/>
        <w:numFmt w:val="decimal"/>
        <w:lvlText w:val="%4)"/>
        <w:lvlJc w:val="left"/>
        <w:pPr>
          <w:tabs>
            <w:tab w:val="right" w:leader="dot" w:pos="8928"/>
          </w:tabs>
          <w:ind w:left="2580" w:hanging="4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E5E4F64E">
        <w:start w:val="1"/>
        <w:numFmt w:val="decimal"/>
        <w:lvlText w:val="%5)"/>
        <w:lvlJc w:val="left"/>
        <w:pPr>
          <w:tabs>
            <w:tab w:val="right" w:leader="dot" w:pos="8928"/>
          </w:tabs>
          <w:ind w:left="3300" w:hanging="4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B7827DCC">
        <w:start w:val="1"/>
        <w:numFmt w:val="decimal"/>
        <w:lvlText w:val="%6)"/>
        <w:lvlJc w:val="left"/>
        <w:pPr>
          <w:tabs>
            <w:tab w:val="right" w:leader="dot" w:pos="8928"/>
          </w:tabs>
          <w:ind w:left="4020" w:hanging="4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853E21AA">
        <w:start w:val="1"/>
        <w:numFmt w:val="decimal"/>
        <w:lvlText w:val="%7)"/>
        <w:lvlJc w:val="left"/>
        <w:pPr>
          <w:tabs>
            <w:tab w:val="right" w:leader="dot" w:pos="8928"/>
          </w:tabs>
          <w:ind w:left="4740" w:hanging="4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DD50EB74">
        <w:start w:val="1"/>
        <w:numFmt w:val="decimal"/>
        <w:lvlText w:val="%8)"/>
        <w:lvlJc w:val="left"/>
        <w:pPr>
          <w:tabs>
            <w:tab w:val="right" w:leader="dot" w:pos="8928"/>
          </w:tabs>
          <w:ind w:left="5460" w:hanging="4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86086B38">
        <w:start w:val="1"/>
        <w:numFmt w:val="decimal"/>
        <w:lvlText w:val="%9)"/>
        <w:lvlJc w:val="left"/>
        <w:pPr>
          <w:tabs>
            <w:tab w:val="right" w:leader="dot" w:pos="8928"/>
          </w:tabs>
          <w:ind w:left="6180" w:hanging="4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12">
    <w:abstractNumId w:val="7"/>
  </w:num>
  <w:num w:numId="13">
    <w:abstractNumId w:val="24"/>
  </w:num>
  <w:num w:numId="14">
    <w:abstractNumId w:val="21"/>
  </w:num>
  <w:num w:numId="15">
    <w:abstractNumId w:val="19"/>
  </w:num>
  <w:num w:numId="16">
    <w:abstractNumId w:val="13"/>
  </w:num>
  <w:num w:numId="17">
    <w:abstractNumId w:val="3"/>
  </w:num>
  <w:num w:numId="18">
    <w:abstractNumId w:val="18"/>
  </w:num>
  <w:num w:numId="19">
    <w:abstractNumId w:val="12"/>
  </w:num>
  <w:num w:numId="20">
    <w:abstractNumId w:val="17"/>
  </w:num>
  <w:num w:numId="21">
    <w:abstractNumId w:val="20"/>
  </w:num>
  <w:num w:numId="22">
    <w:abstractNumId w:val="11"/>
  </w:num>
  <w:num w:numId="23">
    <w:abstractNumId w:val="30"/>
  </w:num>
  <w:num w:numId="24">
    <w:abstractNumId w:val="5"/>
  </w:num>
  <w:num w:numId="25">
    <w:abstractNumId w:val="26"/>
  </w:num>
  <w:num w:numId="26">
    <w:abstractNumId w:val="9"/>
  </w:num>
  <w:num w:numId="27">
    <w:abstractNumId w:val="0"/>
  </w:num>
  <w:num w:numId="28">
    <w:abstractNumId w:val="22"/>
  </w:num>
  <w:num w:numId="29">
    <w:abstractNumId w:val="2"/>
  </w:num>
  <w:num w:numId="30">
    <w:abstractNumId w:val="10"/>
  </w:num>
  <w:num w:numId="31">
    <w:abstractNumId w:val="8"/>
  </w:num>
  <w:num w:numId="32">
    <w:abstractNumId w:val="6"/>
  </w:num>
  <w:num w:numId="33">
    <w:abstractNumId w:val="16"/>
  </w:num>
  <w:num w:numId="34">
    <w:abstractNumId w:val="23"/>
  </w:num>
  <w:num w:numId="35">
    <w:abstractNumId w:val="15"/>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F1C"/>
    <w:rsid w:val="00004289"/>
    <w:rsid w:val="00010798"/>
    <w:rsid w:val="0001558F"/>
    <w:rsid w:val="00026F3F"/>
    <w:rsid w:val="00036EB7"/>
    <w:rsid w:val="00037553"/>
    <w:rsid w:val="000450D8"/>
    <w:rsid w:val="000619EB"/>
    <w:rsid w:val="00063AAE"/>
    <w:rsid w:val="00065B02"/>
    <w:rsid w:val="000677E5"/>
    <w:rsid w:val="00082EDC"/>
    <w:rsid w:val="000908A1"/>
    <w:rsid w:val="0009666C"/>
    <w:rsid w:val="000A049E"/>
    <w:rsid w:val="000A3A60"/>
    <w:rsid w:val="000A59EE"/>
    <w:rsid w:val="000B4E77"/>
    <w:rsid w:val="000C7149"/>
    <w:rsid w:val="000D4AB1"/>
    <w:rsid w:val="000D4B6F"/>
    <w:rsid w:val="000E2A91"/>
    <w:rsid w:val="000F0399"/>
    <w:rsid w:val="000F3390"/>
    <w:rsid w:val="001219E2"/>
    <w:rsid w:val="00143042"/>
    <w:rsid w:val="00145434"/>
    <w:rsid w:val="00146E6F"/>
    <w:rsid w:val="00157B08"/>
    <w:rsid w:val="00165EBF"/>
    <w:rsid w:val="00175CE6"/>
    <w:rsid w:val="00177840"/>
    <w:rsid w:val="001809AA"/>
    <w:rsid w:val="00182189"/>
    <w:rsid w:val="00187B0F"/>
    <w:rsid w:val="00190CCE"/>
    <w:rsid w:val="00191748"/>
    <w:rsid w:val="0019374B"/>
    <w:rsid w:val="00197A40"/>
    <w:rsid w:val="001C3F2D"/>
    <w:rsid w:val="001C715A"/>
    <w:rsid w:val="001D186D"/>
    <w:rsid w:val="001D72A4"/>
    <w:rsid w:val="001E772F"/>
    <w:rsid w:val="00203897"/>
    <w:rsid w:val="00212EA1"/>
    <w:rsid w:val="00221074"/>
    <w:rsid w:val="0022384C"/>
    <w:rsid w:val="00224BD0"/>
    <w:rsid w:val="00224FDD"/>
    <w:rsid w:val="002272C3"/>
    <w:rsid w:val="0023535E"/>
    <w:rsid w:val="00240B52"/>
    <w:rsid w:val="00244242"/>
    <w:rsid w:val="00265D5B"/>
    <w:rsid w:val="00271350"/>
    <w:rsid w:val="00284A22"/>
    <w:rsid w:val="00292186"/>
    <w:rsid w:val="002A4235"/>
    <w:rsid w:val="002A4AD5"/>
    <w:rsid w:val="002A64A2"/>
    <w:rsid w:val="002B17AE"/>
    <w:rsid w:val="002B3C51"/>
    <w:rsid w:val="002C074F"/>
    <w:rsid w:val="002C2C3B"/>
    <w:rsid w:val="002C2E16"/>
    <w:rsid w:val="002C4107"/>
    <w:rsid w:val="002C6DFA"/>
    <w:rsid w:val="002D2604"/>
    <w:rsid w:val="002D7883"/>
    <w:rsid w:val="002F0FFF"/>
    <w:rsid w:val="002F16D0"/>
    <w:rsid w:val="002F6A76"/>
    <w:rsid w:val="00303114"/>
    <w:rsid w:val="00322766"/>
    <w:rsid w:val="00322F3A"/>
    <w:rsid w:val="003234B4"/>
    <w:rsid w:val="00326032"/>
    <w:rsid w:val="003410DA"/>
    <w:rsid w:val="00342DEC"/>
    <w:rsid w:val="00352E13"/>
    <w:rsid w:val="003617E5"/>
    <w:rsid w:val="00365961"/>
    <w:rsid w:val="00366E01"/>
    <w:rsid w:val="00376A60"/>
    <w:rsid w:val="00383C8A"/>
    <w:rsid w:val="003924D3"/>
    <w:rsid w:val="003944E9"/>
    <w:rsid w:val="00395BD0"/>
    <w:rsid w:val="003974FC"/>
    <w:rsid w:val="003B1EEC"/>
    <w:rsid w:val="003C3879"/>
    <w:rsid w:val="003C68E8"/>
    <w:rsid w:val="003C6C34"/>
    <w:rsid w:val="003D01A2"/>
    <w:rsid w:val="003D51A0"/>
    <w:rsid w:val="003F1CC0"/>
    <w:rsid w:val="00400617"/>
    <w:rsid w:val="00400B1A"/>
    <w:rsid w:val="00403204"/>
    <w:rsid w:val="004074F3"/>
    <w:rsid w:val="00415FAC"/>
    <w:rsid w:val="0042546F"/>
    <w:rsid w:val="00425474"/>
    <w:rsid w:val="00430C80"/>
    <w:rsid w:val="00463079"/>
    <w:rsid w:val="00467908"/>
    <w:rsid w:val="00472DA7"/>
    <w:rsid w:val="00480145"/>
    <w:rsid w:val="00480D7F"/>
    <w:rsid w:val="00481DFB"/>
    <w:rsid w:val="00485981"/>
    <w:rsid w:val="00490D04"/>
    <w:rsid w:val="004913C0"/>
    <w:rsid w:val="00492ACD"/>
    <w:rsid w:val="00492B12"/>
    <w:rsid w:val="00494E34"/>
    <w:rsid w:val="004A0BB9"/>
    <w:rsid w:val="004A71C7"/>
    <w:rsid w:val="004B2714"/>
    <w:rsid w:val="004B47DD"/>
    <w:rsid w:val="004C38A7"/>
    <w:rsid w:val="004C54DB"/>
    <w:rsid w:val="004D3ABD"/>
    <w:rsid w:val="004E30F8"/>
    <w:rsid w:val="004E44C6"/>
    <w:rsid w:val="004E6DD8"/>
    <w:rsid w:val="004F293D"/>
    <w:rsid w:val="004F4884"/>
    <w:rsid w:val="00502874"/>
    <w:rsid w:val="0051008D"/>
    <w:rsid w:val="00511733"/>
    <w:rsid w:val="00515751"/>
    <w:rsid w:val="00517103"/>
    <w:rsid w:val="00522931"/>
    <w:rsid w:val="00534BFD"/>
    <w:rsid w:val="0054515F"/>
    <w:rsid w:val="00553A8C"/>
    <w:rsid w:val="00555516"/>
    <w:rsid w:val="00577111"/>
    <w:rsid w:val="005860C7"/>
    <w:rsid w:val="00590BF0"/>
    <w:rsid w:val="00591BE9"/>
    <w:rsid w:val="00597BD9"/>
    <w:rsid w:val="005A2575"/>
    <w:rsid w:val="005A5C20"/>
    <w:rsid w:val="005A7604"/>
    <w:rsid w:val="005A7F97"/>
    <w:rsid w:val="005B0944"/>
    <w:rsid w:val="005B116E"/>
    <w:rsid w:val="005B2B7D"/>
    <w:rsid w:val="005B5881"/>
    <w:rsid w:val="005C19B5"/>
    <w:rsid w:val="005D0632"/>
    <w:rsid w:val="005D07B8"/>
    <w:rsid w:val="005E0E41"/>
    <w:rsid w:val="005E6384"/>
    <w:rsid w:val="005E698B"/>
    <w:rsid w:val="00601E17"/>
    <w:rsid w:val="0060486E"/>
    <w:rsid w:val="0060491F"/>
    <w:rsid w:val="00604942"/>
    <w:rsid w:val="00604B89"/>
    <w:rsid w:val="006143EB"/>
    <w:rsid w:val="00615684"/>
    <w:rsid w:val="00620F88"/>
    <w:rsid w:val="00624852"/>
    <w:rsid w:val="00626FC2"/>
    <w:rsid w:val="00642ED5"/>
    <w:rsid w:val="00643768"/>
    <w:rsid w:val="00647A12"/>
    <w:rsid w:val="00651C93"/>
    <w:rsid w:val="006530AA"/>
    <w:rsid w:val="00653648"/>
    <w:rsid w:val="006547BF"/>
    <w:rsid w:val="00662FD3"/>
    <w:rsid w:val="00667707"/>
    <w:rsid w:val="00675679"/>
    <w:rsid w:val="0067596F"/>
    <w:rsid w:val="00681A08"/>
    <w:rsid w:val="00697AE5"/>
    <w:rsid w:val="006A0948"/>
    <w:rsid w:val="006B1238"/>
    <w:rsid w:val="006C21E9"/>
    <w:rsid w:val="006C73A1"/>
    <w:rsid w:val="006C7AE5"/>
    <w:rsid w:val="006E4ADB"/>
    <w:rsid w:val="006E746F"/>
    <w:rsid w:val="006F4477"/>
    <w:rsid w:val="006F775E"/>
    <w:rsid w:val="00700E98"/>
    <w:rsid w:val="0070585D"/>
    <w:rsid w:val="00712950"/>
    <w:rsid w:val="00715CD4"/>
    <w:rsid w:val="0071641E"/>
    <w:rsid w:val="00720CDB"/>
    <w:rsid w:val="00724DA5"/>
    <w:rsid w:val="00727D7C"/>
    <w:rsid w:val="007326E2"/>
    <w:rsid w:val="00770698"/>
    <w:rsid w:val="007854C7"/>
    <w:rsid w:val="0079124D"/>
    <w:rsid w:val="00791A38"/>
    <w:rsid w:val="00791FB7"/>
    <w:rsid w:val="0079309D"/>
    <w:rsid w:val="007957DD"/>
    <w:rsid w:val="007A3D88"/>
    <w:rsid w:val="007B1ABD"/>
    <w:rsid w:val="007B7F3F"/>
    <w:rsid w:val="007C32C8"/>
    <w:rsid w:val="007C7539"/>
    <w:rsid w:val="007D27B7"/>
    <w:rsid w:val="007D5D1A"/>
    <w:rsid w:val="007E30C3"/>
    <w:rsid w:val="007E3266"/>
    <w:rsid w:val="007E3AEA"/>
    <w:rsid w:val="007E3E68"/>
    <w:rsid w:val="007F5159"/>
    <w:rsid w:val="007F6F1C"/>
    <w:rsid w:val="007F75BE"/>
    <w:rsid w:val="00827BC5"/>
    <w:rsid w:val="00827BCD"/>
    <w:rsid w:val="00832AAB"/>
    <w:rsid w:val="00840381"/>
    <w:rsid w:val="00844753"/>
    <w:rsid w:val="0084576D"/>
    <w:rsid w:val="00852D62"/>
    <w:rsid w:val="008559B5"/>
    <w:rsid w:val="0085661B"/>
    <w:rsid w:val="00857993"/>
    <w:rsid w:val="00862B9E"/>
    <w:rsid w:val="00865F19"/>
    <w:rsid w:val="00871290"/>
    <w:rsid w:val="00877350"/>
    <w:rsid w:val="00881970"/>
    <w:rsid w:val="00884B02"/>
    <w:rsid w:val="0089748E"/>
    <w:rsid w:val="008B3550"/>
    <w:rsid w:val="008B3FC8"/>
    <w:rsid w:val="008B553E"/>
    <w:rsid w:val="008B5FEB"/>
    <w:rsid w:val="008C0F6C"/>
    <w:rsid w:val="008C3872"/>
    <w:rsid w:val="008C3C22"/>
    <w:rsid w:val="008C7B74"/>
    <w:rsid w:val="008D0881"/>
    <w:rsid w:val="008E0E8A"/>
    <w:rsid w:val="008E1FEE"/>
    <w:rsid w:val="008E658F"/>
    <w:rsid w:val="008F186C"/>
    <w:rsid w:val="009051A1"/>
    <w:rsid w:val="009065E5"/>
    <w:rsid w:val="00906AB2"/>
    <w:rsid w:val="00910E17"/>
    <w:rsid w:val="00930D6C"/>
    <w:rsid w:val="00943A25"/>
    <w:rsid w:val="00944B78"/>
    <w:rsid w:val="00951395"/>
    <w:rsid w:val="00955867"/>
    <w:rsid w:val="00956246"/>
    <w:rsid w:val="00973AF2"/>
    <w:rsid w:val="00977463"/>
    <w:rsid w:val="00985258"/>
    <w:rsid w:val="00986038"/>
    <w:rsid w:val="00986842"/>
    <w:rsid w:val="00995764"/>
    <w:rsid w:val="009A6905"/>
    <w:rsid w:val="009A7DAB"/>
    <w:rsid w:val="009B1353"/>
    <w:rsid w:val="009B1550"/>
    <w:rsid w:val="009B54E0"/>
    <w:rsid w:val="009B61B0"/>
    <w:rsid w:val="009C0EBD"/>
    <w:rsid w:val="009D1E37"/>
    <w:rsid w:val="009F20CF"/>
    <w:rsid w:val="009F36DE"/>
    <w:rsid w:val="00A12F80"/>
    <w:rsid w:val="00A1396B"/>
    <w:rsid w:val="00A13C6A"/>
    <w:rsid w:val="00A148AB"/>
    <w:rsid w:val="00A22D1C"/>
    <w:rsid w:val="00A235FB"/>
    <w:rsid w:val="00A238A5"/>
    <w:rsid w:val="00A24273"/>
    <w:rsid w:val="00A268B9"/>
    <w:rsid w:val="00A379B3"/>
    <w:rsid w:val="00A40F97"/>
    <w:rsid w:val="00A51F4A"/>
    <w:rsid w:val="00A7490A"/>
    <w:rsid w:val="00A762E6"/>
    <w:rsid w:val="00A77796"/>
    <w:rsid w:val="00A85D5D"/>
    <w:rsid w:val="00A906A5"/>
    <w:rsid w:val="00A90C5C"/>
    <w:rsid w:val="00A93A4B"/>
    <w:rsid w:val="00A94CB9"/>
    <w:rsid w:val="00AA1F7D"/>
    <w:rsid w:val="00AA637E"/>
    <w:rsid w:val="00AA7F70"/>
    <w:rsid w:val="00AB71CC"/>
    <w:rsid w:val="00AD2B9D"/>
    <w:rsid w:val="00AE2D06"/>
    <w:rsid w:val="00AE492C"/>
    <w:rsid w:val="00AF6FF1"/>
    <w:rsid w:val="00B01F9D"/>
    <w:rsid w:val="00B0716C"/>
    <w:rsid w:val="00B14660"/>
    <w:rsid w:val="00B16F07"/>
    <w:rsid w:val="00B243BE"/>
    <w:rsid w:val="00B273BF"/>
    <w:rsid w:val="00B31F14"/>
    <w:rsid w:val="00B44C0A"/>
    <w:rsid w:val="00B61A8C"/>
    <w:rsid w:val="00B661D1"/>
    <w:rsid w:val="00B92052"/>
    <w:rsid w:val="00B937FC"/>
    <w:rsid w:val="00BA1CB0"/>
    <w:rsid w:val="00BB01CA"/>
    <w:rsid w:val="00BB6C47"/>
    <w:rsid w:val="00BC2933"/>
    <w:rsid w:val="00BC2B0B"/>
    <w:rsid w:val="00BC7AD4"/>
    <w:rsid w:val="00BD1B4D"/>
    <w:rsid w:val="00BD3471"/>
    <w:rsid w:val="00BD5A2D"/>
    <w:rsid w:val="00BE1826"/>
    <w:rsid w:val="00BE5AA4"/>
    <w:rsid w:val="00BF39AA"/>
    <w:rsid w:val="00C277BE"/>
    <w:rsid w:val="00C35649"/>
    <w:rsid w:val="00C465D3"/>
    <w:rsid w:val="00C528DF"/>
    <w:rsid w:val="00C559E9"/>
    <w:rsid w:val="00C56A85"/>
    <w:rsid w:val="00C574C1"/>
    <w:rsid w:val="00C60D33"/>
    <w:rsid w:val="00C65A8C"/>
    <w:rsid w:val="00C7342B"/>
    <w:rsid w:val="00C80620"/>
    <w:rsid w:val="00C8286F"/>
    <w:rsid w:val="00C937D8"/>
    <w:rsid w:val="00C97CD8"/>
    <w:rsid w:val="00CA39AA"/>
    <w:rsid w:val="00CB5F60"/>
    <w:rsid w:val="00CC1842"/>
    <w:rsid w:val="00CC60A0"/>
    <w:rsid w:val="00CC6237"/>
    <w:rsid w:val="00CD1444"/>
    <w:rsid w:val="00CD1EC6"/>
    <w:rsid w:val="00CD45B6"/>
    <w:rsid w:val="00CD6A68"/>
    <w:rsid w:val="00CD7CEF"/>
    <w:rsid w:val="00CF1447"/>
    <w:rsid w:val="00CF58D3"/>
    <w:rsid w:val="00D22B8B"/>
    <w:rsid w:val="00D44A75"/>
    <w:rsid w:val="00D44A9F"/>
    <w:rsid w:val="00D51B54"/>
    <w:rsid w:val="00D57779"/>
    <w:rsid w:val="00D62301"/>
    <w:rsid w:val="00D74927"/>
    <w:rsid w:val="00D7633E"/>
    <w:rsid w:val="00D76A3B"/>
    <w:rsid w:val="00D91241"/>
    <w:rsid w:val="00DA10FA"/>
    <w:rsid w:val="00DA59AA"/>
    <w:rsid w:val="00DA6C16"/>
    <w:rsid w:val="00DC0A24"/>
    <w:rsid w:val="00DC44BB"/>
    <w:rsid w:val="00DD0B0F"/>
    <w:rsid w:val="00DD662A"/>
    <w:rsid w:val="00DF00E7"/>
    <w:rsid w:val="00DF3DA4"/>
    <w:rsid w:val="00DF5000"/>
    <w:rsid w:val="00E031B9"/>
    <w:rsid w:val="00E10394"/>
    <w:rsid w:val="00E16761"/>
    <w:rsid w:val="00E17344"/>
    <w:rsid w:val="00E20D00"/>
    <w:rsid w:val="00E27D34"/>
    <w:rsid w:val="00E425C5"/>
    <w:rsid w:val="00E45797"/>
    <w:rsid w:val="00E51CED"/>
    <w:rsid w:val="00E52A10"/>
    <w:rsid w:val="00E566A4"/>
    <w:rsid w:val="00E8323B"/>
    <w:rsid w:val="00E919B1"/>
    <w:rsid w:val="00E947B7"/>
    <w:rsid w:val="00EA3DC1"/>
    <w:rsid w:val="00EB0655"/>
    <w:rsid w:val="00EB1F1D"/>
    <w:rsid w:val="00EB61E2"/>
    <w:rsid w:val="00EC5408"/>
    <w:rsid w:val="00EC5495"/>
    <w:rsid w:val="00EC5F98"/>
    <w:rsid w:val="00EC62F7"/>
    <w:rsid w:val="00EC65DB"/>
    <w:rsid w:val="00ED5846"/>
    <w:rsid w:val="00EE3AE4"/>
    <w:rsid w:val="00EE4998"/>
    <w:rsid w:val="00EE7005"/>
    <w:rsid w:val="00EF3956"/>
    <w:rsid w:val="00EF3AB4"/>
    <w:rsid w:val="00F042F2"/>
    <w:rsid w:val="00F10928"/>
    <w:rsid w:val="00F17D14"/>
    <w:rsid w:val="00F20C75"/>
    <w:rsid w:val="00F25BCF"/>
    <w:rsid w:val="00F31715"/>
    <w:rsid w:val="00F33D90"/>
    <w:rsid w:val="00F34BDE"/>
    <w:rsid w:val="00F401C9"/>
    <w:rsid w:val="00F43AE6"/>
    <w:rsid w:val="00F57CCA"/>
    <w:rsid w:val="00F6133C"/>
    <w:rsid w:val="00F65D13"/>
    <w:rsid w:val="00F6724D"/>
    <w:rsid w:val="00F945F7"/>
    <w:rsid w:val="00F97F2F"/>
    <w:rsid w:val="00FA069C"/>
    <w:rsid w:val="00FA4AA5"/>
    <w:rsid w:val="00FB07E8"/>
    <w:rsid w:val="00FB52A9"/>
    <w:rsid w:val="00FB7442"/>
    <w:rsid w:val="00FC168A"/>
    <w:rsid w:val="00FE0D73"/>
    <w:rsid w:val="00FE1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80" w:after="80"/>
        <w:ind w:hanging="27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883"/>
    <w:rPr>
      <w:rFonts w:ascii="Times New Roman" w:eastAsia="Arial Unicode MS" w:hAnsi="Times New Roman" w:cs="Times New Roman"/>
      <w:sz w:val="24"/>
      <w:szCs w:val="24"/>
    </w:rPr>
  </w:style>
  <w:style w:type="paragraph" w:styleId="Heading3">
    <w:name w:val="heading 3"/>
    <w:link w:val="Heading3Char"/>
    <w:unhideWhenUsed/>
    <w:qFormat/>
    <w:rsid w:val="002D7883"/>
    <w:pPr>
      <w:keepNext/>
      <w:spacing w:before="240"/>
      <w:outlineLvl w:val="2"/>
    </w:pPr>
    <w:rPr>
      <w:rFonts w:ascii="Gill Sans SemiBold" w:eastAsia="Gill Sans SemiBold" w:hAnsi="Gill Sans SemiBold" w:cs="Gill Sans SemiBold"/>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D7883"/>
    <w:rPr>
      <w:rFonts w:ascii="Gill Sans SemiBold" w:eastAsia="Gill Sans SemiBold" w:hAnsi="Gill Sans SemiBold" w:cs="Gill Sans SemiBold"/>
      <w:color w:val="000000"/>
      <w:sz w:val="24"/>
      <w:szCs w:val="24"/>
    </w:rPr>
  </w:style>
  <w:style w:type="paragraph" w:styleId="Caption">
    <w:name w:val="caption"/>
    <w:semiHidden/>
    <w:unhideWhenUsed/>
    <w:qFormat/>
    <w:rsid w:val="002D7883"/>
    <w:pPr>
      <w:keepNext/>
      <w:keepLines/>
      <w:spacing w:after="0"/>
      <w:jc w:val="center"/>
    </w:pPr>
    <w:rPr>
      <w:rFonts w:ascii="Garamond Premier Pro" w:eastAsia="Garamond Premier Pro" w:hAnsi="Garamond Premier Pro" w:cs="Garamond Premier Pro"/>
      <w:color w:val="000000"/>
      <w:sz w:val="62"/>
      <w:szCs w:val="62"/>
    </w:rPr>
  </w:style>
  <w:style w:type="paragraph" w:styleId="Title">
    <w:name w:val="Title"/>
    <w:link w:val="TitleChar"/>
    <w:qFormat/>
    <w:rsid w:val="002D7883"/>
    <w:pPr>
      <w:spacing w:before="180" w:after="0"/>
      <w:outlineLvl w:val="4"/>
    </w:pPr>
    <w:rPr>
      <w:rFonts w:ascii="Gill Sans SemiBold" w:eastAsia="Gill Sans SemiBold" w:hAnsi="Gill Sans SemiBold" w:cs="Gill Sans SemiBold"/>
      <w:color w:val="000000"/>
      <w:sz w:val="48"/>
      <w:szCs w:val="48"/>
    </w:rPr>
  </w:style>
  <w:style w:type="character" w:customStyle="1" w:styleId="TitleChar">
    <w:name w:val="Title Char"/>
    <w:basedOn w:val="DefaultParagraphFont"/>
    <w:link w:val="Title"/>
    <w:rsid w:val="002D7883"/>
    <w:rPr>
      <w:rFonts w:ascii="Gill Sans SemiBold" w:eastAsia="Gill Sans SemiBold" w:hAnsi="Gill Sans SemiBold" w:cs="Gill Sans SemiBold"/>
      <w:color w:val="000000"/>
      <w:sz w:val="48"/>
      <w:szCs w:val="48"/>
    </w:rPr>
  </w:style>
  <w:style w:type="paragraph" w:customStyle="1" w:styleId="Namesubtitle">
    <w:name w:val="Name subtitle"/>
    <w:rsid w:val="002D7883"/>
    <w:pPr>
      <w:tabs>
        <w:tab w:val="left" w:pos="180"/>
        <w:tab w:val="right" w:pos="10080"/>
      </w:tabs>
      <w:spacing w:before="120" w:after="0" w:line="216" w:lineRule="auto"/>
    </w:pPr>
    <w:rPr>
      <w:rFonts w:ascii="Gill Sans" w:eastAsia="Arial Unicode MS" w:hAnsi="Gill Sans" w:cs="Arial Unicode MS"/>
      <w:color w:val="7F7F7F"/>
    </w:rPr>
  </w:style>
  <w:style w:type="paragraph" w:customStyle="1" w:styleId="Body">
    <w:name w:val="Body"/>
    <w:rsid w:val="002D7883"/>
    <w:pPr>
      <w:jc w:val="both"/>
    </w:pPr>
    <w:rPr>
      <w:rFonts w:ascii="Gill Sans" w:eastAsia="Gill Sans" w:hAnsi="Gill Sans" w:cs="Gill Sans"/>
      <w:color w:val="000000"/>
    </w:rPr>
  </w:style>
  <w:style w:type="paragraph" w:customStyle="1" w:styleId="Heading">
    <w:name w:val="Heading"/>
    <w:next w:val="Body"/>
    <w:rsid w:val="002D7883"/>
    <w:pPr>
      <w:keepNext/>
      <w:spacing w:before="40" w:after="60"/>
      <w:outlineLvl w:val="3"/>
    </w:pPr>
    <w:rPr>
      <w:rFonts w:ascii="Gill Sans SemiBold" w:eastAsia="Gill Sans SemiBold" w:hAnsi="Gill Sans SemiBold" w:cs="Gill Sans SemiBold"/>
      <w:color w:val="000000"/>
      <w:sz w:val="30"/>
      <w:szCs w:val="30"/>
    </w:rPr>
  </w:style>
  <w:style w:type="paragraph" w:customStyle="1" w:styleId="BodyIndent">
    <w:name w:val="Body Indent"/>
    <w:rsid w:val="002D7883"/>
    <w:pPr>
      <w:ind w:left="360" w:right="360"/>
    </w:pPr>
    <w:rPr>
      <w:rFonts w:ascii="Gill Sans" w:eastAsia="Arial Unicode MS" w:hAnsi="Gill Sans" w:cs="Arial Unicode MS"/>
      <w:color w:val="000000"/>
    </w:rPr>
  </w:style>
  <w:style w:type="paragraph" w:styleId="BalloonText">
    <w:name w:val="Balloon Text"/>
    <w:basedOn w:val="Normal"/>
    <w:link w:val="BalloonTextChar"/>
    <w:uiPriority w:val="99"/>
    <w:semiHidden/>
    <w:unhideWhenUsed/>
    <w:rsid w:val="002D7883"/>
    <w:rPr>
      <w:rFonts w:ascii="Tahoma" w:hAnsi="Tahoma" w:cs="Tahoma"/>
      <w:sz w:val="16"/>
      <w:szCs w:val="16"/>
    </w:rPr>
  </w:style>
  <w:style w:type="character" w:customStyle="1" w:styleId="BalloonTextChar">
    <w:name w:val="Balloon Text Char"/>
    <w:basedOn w:val="DefaultParagraphFont"/>
    <w:link w:val="BalloonText"/>
    <w:uiPriority w:val="99"/>
    <w:semiHidden/>
    <w:rsid w:val="002D7883"/>
    <w:rPr>
      <w:rFonts w:ascii="Tahoma" w:eastAsia="Arial Unicode MS" w:hAnsi="Tahoma" w:cs="Tahoma"/>
      <w:sz w:val="16"/>
      <w:szCs w:val="16"/>
    </w:rPr>
  </w:style>
  <w:style w:type="paragraph" w:styleId="TOC3">
    <w:name w:val="toc 3"/>
    <w:rsid w:val="00490D04"/>
    <w:pPr>
      <w:pBdr>
        <w:top w:val="nil"/>
        <w:left w:val="nil"/>
        <w:bottom w:val="nil"/>
        <w:right w:val="nil"/>
        <w:between w:val="nil"/>
        <w:bar w:val="nil"/>
      </w:pBdr>
      <w:tabs>
        <w:tab w:val="right" w:pos="8928"/>
      </w:tabs>
      <w:spacing w:after="120"/>
      <w:ind w:left="240"/>
    </w:pPr>
    <w:rPr>
      <w:rFonts w:ascii="Helvetica" w:eastAsia="Helvetica" w:hAnsi="Helvetica" w:cs="Helvetica"/>
      <w:color w:val="000000"/>
      <w:sz w:val="24"/>
      <w:szCs w:val="24"/>
      <w:bdr w:val="nil"/>
    </w:rPr>
  </w:style>
  <w:style w:type="paragraph" w:styleId="NoSpacing">
    <w:name w:val="No Spacing"/>
    <w:uiPriority w:val="1"/>
    <w:qFormat/>
    <w:rsid w:val="00490D04"/>
    <w:pPr>
      <w:spacing w:after="0"/>
    </w:pPr>
    <w:rPr>
      <w:rFonts w:ascii="Times New Roman" w:eastAsia="Arial Unicode MS" w:hAnsi="Times New Roman" w:cs="Times New Roman"/>
      <w:sz w:val="24"/>
      <w:szCs w:val="24"/>
    </w:rPr>
  </w:style>
  <w:style w:type="paragraph" w:styleId="Header">
    <w:name w:val="header"/>
    <w:basedOn w:val="Normal"/>
    <w:link w:val="HeaderChar"/>
    <w:uiPriority w:val="99"/>
    <w:unhideWhenUsed/>
    <w:rsid w:val="000908A1"/>
    <w:pPr>
      <w:tabs>
        <w:tab w:val="center" w:pos="4680"/>
        <w:tab w:val="right" w:pos="9360"/>
      </w:tabs>
    </w:pPr>
  </w:style>
  <w:style w:type="character" w:customStyle="1" w:styleId="HeaderChar">
    <w:name w:val="Header Char"/>
    <w:basedOn w:val="DefaultParagraphFont"/>
    <w:link w:val="Header"/>
    <w:uiPriority w:val="99"/>
    <w:rsid w:val="000908A1"/>
    <w:rPr>
      <w:rFonts w:ascii="Times New Roman" w:eastAsia="Arial Unicode MS" w:hAnsi="Times New Roman" w:cs="Times New Roman"/>
      <w:sz w:val="24"/>
      <w:szCs w:val="24"/>
    </w:rPr>
  </w:style>
  <w:style w:type="paragraph" w:styleId="Footer">
    <w:name w:val="footer"/>
    <w:basedOn w:val="Normal"/>
    <w:link w:val="FooterChar"/>
    <w:uiPriority w:val="99"/>
    <w:unhideWhenUsed/>
    <w:rsid w:val="000908A1"/>
    <w:pPr>
      <w:tabs>
        <w:tab w:val="center" w:pos="4680"/>
        <w:tab w:val="right" w:pos="9360"/>
      </w:tabs>
    </w:pPr>
  </w:style>
  <w:style w:type="character" w:customStyle="1" w:styleId="FooterChar">
    <w:name w:val="Footer Char"/>
    <w:basedOn w:val="DefaultParagraphFont"/>
    <w:link w:val="Footer"/>
    <w:uiPriority w:val="99"/>
    <w:rsid w:val="000908A1"/>
    <w:rPr>
      <w:rFonts w:ascii="Times New Roman" w:eastAsia="Arial Unicode MS" w:hAnsi="Times New Roman" w:cs="Times New Roman"/>
      <w:sz w:val="24"/>
      <w:szCs w:val="24"/>
    </w:rPr>
  </w:style>
  <w:style w:type="paragraph" w:styleId="ListParagraph">
    <w:name w:val="List Paragraph"/>
    <w:basedOn w:val="Normal"/>
    <w:uiPriority w:val="34"/>
    <w:qFormat/>
    <w:rsid w:val="000966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80" w:after="80"/>
        <w:ind w:hanging="27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883"/>
    <w:rPr>
      <w:rFonts w:ascii="Times New Roman" w:eastAsia="Arial Unicode MS" w:hAnsi="Times New Roman" w:cs="Times New Roman"/>
      <w:sz w:val="24"/>
      <w:szCs w:val="24"/>
    </w:rPr>
  </w:style>
  <w:style w:type="paragraph" w:styleId="Heading3">
    <w:name w:val="heading 3"/>
    <w:link w:val="Heading3Char"/>
    <w:unhideWhenUsed/>
    <w:qFormat/>
    <w:rsid w:val="002D7883"/>
    <w:pPr>
      <w:keepNext/>
      <w:spacing w:before="240"/>
      <w:outlineLvl w:val="2"/>
    </w:pPr>
    <w:rPr>
      <w:rFonts w:ascii="Gill Sans SemiBold" w:eastAsia="Gill Sans SemiBold" w:hAnsi="Gill Sans SemiBold" w:cs="Gill Sans SemiBold"/>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D7883"/>
    <w:rPr>
      <w:rFonts w:ascii="Gill Sans SemiBold" w:eastAsia="Gill Sans SemiBold" w:hAnsi="Gill Sans SemiBold" w:cs="Gill Sans SemiBold"/>
      <w:color w:val="000000"/>
      <w:sz w:val="24"/>
      <w:szCs w:val="24"/>
    </w:rPr>
  </w:style>
  <w:style w:type="paragraph" w:styleId="Caption">
    <w:name w:val="caption"/>
    <w:semiHidden/>
    <w:unhideWhenUsed/>
    <w:qFormat/>
    <w:rsid w:val="002D7883"/>
    <w:pPr>
      <w:keepNext/>
      <w:keepLines/>
      <w:spacing w:after="0"/>
      <w:jc w:val="center"/>
    </w:pPr>
    <w:rPr>
      <w:rFonts w:ascii="Garamond Premier Pro" w:eastAsia="Garamond Premier Pro" w:hAnsi="Garamond Premier Pro" w:cs="Garamond Premier Pro"/>
      <w:color w:val="000000"/>
      <w:sz w:val="62"/>
      <w:szCs w:val="62"/>
    </w:rPr>
  </w:style>
  <w:style w:type="paragraph" w:styleId="Title">
    <w:name w:val="Title"/>
    <w:link w:val="TitleChar"/>
    <w:qFormat/>
    <w:rsid w:val="002D7883"/>
    <w:pPr>
      <w:spacing w:before="180" w:after="0"/>
      <w:outlineLvl w:val="4"/>
    </w:pPr>
    <w:rPr>
      <w:rFonts w:ascii="Gill Sans SemiBold" w:eastAsia="Gill Sans SemiBold" w:hAnsi="Gill Sans SemiBold" w:cs="Gill Sans SemiBold"/>
      <w:color w:val="000000"/>
      <w:sz w:val="48"/>
      <w:szCs w:val="48"/>
    </w:rPr>
  </w:style>
  <w:style w:type="character" w:customStyle="1" w:styleId="TitleChar">
    <w:name w:val="Title Char"/>
    <w:basedOn w:val="DefaultParagraphFont"/>
    <w:link w:val="Title"/>
    <w:rsid w:val="002D7883"/>
    <w:rPr>
      <w:rFonts w:ascii="Gill Sans SemiBold" w:eastAsia="Gill Sans SemiBold" w:hAnsi="Gill Sans SemiBold" w:cs="Gill Sans SemiBold"/>
      <w:color w:val="000000"/>
      <w:sz w:val="48"/>
      <w:szCs w:val="48"/>
    </w:rPr>
  </w:style>
  <w:style w:type="paragraph" w:customStyle="1" w:styleId="Namesubtitle">
    <w:name w:val="Name subtitle"/>
    <w:rsid w:val="002D7883"/>
    <w:pPr>
      <w:tabs>
        <w:tab w:val="left" w:pos="180"/>
        <w:tab w:val="right" w:pos="10080"/>
      </w:tabs>
      <w:spacing w:before="120" w:after="0" w:line="216" w:lineRule="auto"/>
    </w:pPr>
    <w:rPr>
      <w:rFonts w:ascii="Gill Sans" w:eastAsia="Arial Unicode MS" w:hAnsi="Gill Sans" w:cs="Arial Unicode MS"/>
      <w:color w:val="7F7F7F"/>
    </w:rPr>
  </w:style>
  <w:style w:type="paragraph" w:customStyle="1" w:styleId="Body">
    <w:name w:val="Body"/>
    <w:rsid w:val="002D7883"/>
    <w:pPr>
      <w:jc w:val="both"/>
    </w:pPr>
    <w:rPr>
      <w:rFonts w:ascii="Gill Sans" w:eastAsia="Gill Sans" w:hAnsi="Gill Sans" w:cs="Gill Sans"/>
      <w:color w:val="000000"/>
    </w:rPr>
  </w:style>
  <w:style w:type="paragraph" w:customStyle="1" w:styleId="Heading">
    <w:name w:val="Heading"/>
    <w:next w:val="Body"/>
    <w:rsid w:val="002D7883"/>
    <w:pPr>
      <w:keepNext/>
      <w:spacing w:before="40" w:after="60"/>
      <w:outlineLvl w:val="3"/>
    </w:pPr>
    <w:rPr>
      <w:rFonts w:ascii="Gill Sans SemiBold" w:eastAsia="Gill Sans SemiBold" w:hAnsi="Gill Sans SemiBold" w:cs="Gill Sans SemiBold"/>
      <w:color w:val="000000"/>
      <w:sz w:val="30"/>
      <w:szCs w:val="30"/>
    </w:rPr>
  </w:style>
  <w:style w:type="paragraph" w:customStyle="1" w:styleId="BodyIndent">
    <w:name w:val="Body Indent"/>
    <w:rsid w:val="002D7883"/>
    <w:pPr>
      <w:ind w:left="360" w:right="360"/>
    </w:pPr>
    <w:rPr>
      <w:rFonts w:ascii="Gill Sans" w:eastAsia="Arial Unicode MS" w:hAnsi="Gill Sans" w:cs="Arial Unicode MS"/>
      <w:color w:val="000000"/>
    </w:rPr>
  </w:style>
  <w:style w:type="paragraph" w:styleId="BalloonText">
    <w:name w:val="Balloon Text"/>
    <w:basedOn w:val="Normal"/>
    <w:link w:val="BalloonTextChar"/>
    <w:uiPriority w:val="99"/>
    <w:semiHidden/>
    <w:unhideWhenUsed/>
    <w:rsid w:val="002D7883"/>
    <w:rPr>
      <w:rFonts w:ascii="Tahoma" w:hAnsi="Tahoma" w:cs="Tahoma"/>
      <w:sz w:val="16"/>
      <w:szCs w:val="16"/>
    </w:rPr>
  </w:style>
  <w:style w:type="character" w:customStyle="1" w:styleId="BalloonTextChar">
    <w:name w:val="Balloon Text Char"/>
    <w:basedOn w:val="DefaultParagraphFont"/>
    <w:link w:val="BalloonText"/>
    <w:uiPriority w:val="99"/>
    <w:semiHidden/>
    <w:rsid w:val="002D7883"/>
    <w:rPr>
      <w:rFonts w:ascii="Tahoma" w:eastAsia="Arial Unicode MS" w:hAnsi="Tahoma" w:cs="Tahoma"/>
      <w:sz w:val="16"/>
      <w:szCs w:val="16"/>
    </w:rPr>
  </w:style>
  <w:style w:type="paragraph" w:styleId="TOC3">
    <w:name w:val="toc 3"/>
    <w:rsid w:val="00490D04"/>
    <w:pPr>
      <w:pBdr>
        <w:top w:val="nil"/>
        <w:left w:val="nil"/>
        <w:bottom w:val="nil"/>
        <w:right w:val="nil"/>
        <w:between w:val="nil"/>
        <w:bar w:val="nil"/>
      </w:pBdr>
      <w:tabs>
        <w:tab w:val="right" w:pos="8928"/>
      </w:tabs>
      <w:spacing w:after="120"/>
      <w:ind w:left="240"/>
    </w:pPr>
    <w:rPr>
      <w:rFonts w:ascii="Helvetica" w:eastAsia="Helvetica" w:hAnsi="Helvetica" w:cs="Helvetica"/>
      <w:color w:val="000000"/>
      <w:sz w:val="24"/>
      <w:szCs w:val="24"/>
      <w:bdr w:val="nil"/>
    </w:rPr>
  </w:style>
  <w:style w:type="paragraph" w:styleId="NoSpacing">
    <w:name w:val="No Spacing"/>
    <w:uiPriority w:val="1"/>
    <w:qFormat/>
    <w:rsid w:val="00490D04"/>
    <w:pPr>
      <w:spacing w:after="0"/>
    </w:pPr>
    <w:rPr>
      <w:rFonts w:ascii="Times New Roman" w:eastAsia="Arial Unicode MS" w:hAnsi="Times New Roman" w:cs="Times New Roman"/>
      <w:sz w:val="24"/>
      <w:szCs w:val="24"/>
    </w:rPr>
  </w:style>
  <w:style w:type="paragraph" w:styleId="Header">
    <w:name w:val="header"/>
    <w:basedOn w:val="Normal"/>
    <w:link w:val="HeaderChar"/>
    <w:uiPriority w:val="99"/>
    <w:unhideWhenUsed/>
    <w:rsid w:val="000908A1"/>
    <w:pPr>
      <w:tabs>
        <w:tab w:val="center" w:pos="4680"/>
        <w:tab w:val="right" w:pos="9360"/>
      </w:tabs>
    </w:pPr>
  </w:style>
  <w:style w:type="character" w:customStyle="1" w:styleId="HeaderChar">
    <w:name w:val="Header Char"/>
    <w:basedOn w:val="DefaultParagraphFont"/>
    <w:link w:val="Header"/>
    <w:uiPriority w:val="99"/>
    <w:rsid w:val="000908A1"/>
    <w:rPr>
      <w:rFonts w:ascii="Times New Roman" w:eastAsia="Arial Unicode MS" w:hAnsi="Times New Roman" w:cs="Times New Roman"/>
      <w:sz w:val="24"/>
      <w:szCs w:val="24"/>
    </w:rPr>
  </w:style>
  <w:style w:type="paragraph" w:styleId="Footer">
    <w:name w:val="footer"/>
    <w:basedOn w:val="Normal"/>
    <w:link w:val="FooterChar"/>
    <w:uiPriority w:val="99"/>
    <w:unhideWhenUsed/>
    <w:rsid w:val="000908A1"/>
    <w:pPr>
      <w:tabs>
        <w:tab w:val="center" w:pos="4680"/>
        <w:tab w:val="right" w:pos="9360"/>
      </w:tabs>
    </w:pPr>
  </w:style>
  <w:style w:type="character" w:customStyle="1" w:styleId="FooterChar">
    <w:name w:val="Footer Char"/>
    <w:basedOn w:val="DefaultParagraphFont"/>
    <w:link w:val="Footer"/>
    <w:uiPriority w:val="99"/>
    <w:rsid w:val="000908A1"/>
    <w:rPr>
      <w:rFonts w:ascii="Times New Roman" w:eastAsia="Arial Unicode MS" w:hAnsi="Times New Roman" w:cs="Times New Roman"/>
      <w:sz w:val="24"/>
      <w:szCs w:val="24"/>
    </w:rPr>
  </w:style>
  <w:style w:type="paragraph" w:styleId="ListParagraph">
    <w:name w:val="List Paragraph"/>
    <w:basedOn w:val="Normal"/>
    <w:uiPriority w:val="34"/>
    <w:qFormat/>
    <w:rsid w:val="000966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041382">
      <w:bodyDiv w:val="1"/>
      <w:marLeft w:val="0"/>
      <w:marRight w:val="0"/>
      <w:marTop w:val="0"/>
      <w:marBottom w:val="0"/>
      <w:divBdr>
        <w:top w:val="none" w:sz="0" w:space="0" w:color="auto"/>
        <w:left w:val="none" w:sz="0" w:space="0" w:color="auto"/>
        <w:bottom w:val="none" w:sz="0" w:space="0" w:color="auto"/>
        <w:right w:val="none" w:sz="0" w:space="0" w:color="auto"/>
      </w:divBdr>
    </w:div>
    <w:div w:id="161598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1814</TotalTime>
  <Pages>3</Pages>
  <Words>1833</Words>
  <Characters>10452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OMF International</Company>
  <LinksUpToDate>false</LinksUpToDate>
  <CharactersWithSpaces>12261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Ridge Orr</dc:creator>
  <cp:keywords/>
  <dc:description/>
  <cp:lastModifiedBy>Ridge Orr</cp:lastModifiedBy>
  <cp:revision>460</cp:revision>
  <cp:lastPrinted>2016-05-28T01:32:00Z</cp:lastPrinted>
  <dcterms:created xsi:type="dcterms:W3CDTF">2016-05-05T02:40:00Z</dcterms:created>
  <dcterms:modified xsi:type="dcterms:W3CDTF">2016-05-29T03:08:00Z</dcterms:modified>
</cp:coreProperties>
</file>